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0F" w:rsidRPr="003766D9" w:rsidRDefault="0079480F" w:rsidP="007B44BB">
      <w:r w:rsidRPr="003766D9">
        <w:rPr>
          <w:noProof/>
          <w:lang w:val="en-US"/>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4950" cy="1504950"/>
                    </a:xfrm>
                    <a:prstGeom prst="rect">
                      <a:avLst/>
                    </a:prstGeom>
                    <a:noFill/>
                    <a:ln>
                      <a:noFill/>
                    </a:ln>
                  </pic:spPr>
                </pic:pic>
              </a:graphicData>
            </a:graphic>
          </wp:anchor>
        </w:drawing>
      </w:r>
      <w:r w:rsidRPr="003766D9">
        <w:rPr>
          <w:b/>
          <w:i/>
          <w:sz w:val="72"/>
          <w:szCs w:val="72"/>
        </w:rPr>
        <w:t>Investiții</w:t>
      </w:r>
      <w:r w:rsidRPr="003766D9">
        <w:br/>
      </w:r>
    </w:p>
    <w:p w:rsidR="0079480F" w:rsidRPr="003766D9" w:rsidRDefault="0079480F" w:rsidP="007B44BB"/>
    <w:p w:rsidR="0079480F" w:rsidRPr="00114F5F" w:rsidRDefault="0079480F" w:rsidP="007B44BB">
      <w:pPr>
        <w:pStyle w:val="Listparagraf"/>
        <w:numPr>
          <w:ilvl w:val="3"/>
          <w:numId w:val="12"/>
        </w:numPr>
        <w:rPr>
          <w:b/>
          <w:u w:val="single"/>
        </w:rPr>
      </w:pPr>
      <w:r w:rsidRPr="00114F5F">
        <w:rPr>
          <w:b/>
          <w:sz w:val="28"/>
          <w:u w:val="single"/>
        </w:rPr>
        <w:t>Drumuri</w:t>
      </w:r>
      <w:r w:rsidR="00633ABF" w:rsidRPr="00114F5F">
        <w:rPr>
          <w:b/>
          <w:sz w:val="28"/>
          <w:u w:val="single"/>
        </w:rPr>
        <w:t xml:space="preserve"> şi poduri</w:t>
      </w:r>
    </w:p>
    <w:p w:rsidR="00633ABF" w:rsidRPr="00114F5F" w:rsidRDefault="00633ABF" w:rsidP="007B44BB">
      <w:pPr>
        <w:pStyle w:val="Listparagraf"/>
        <w:numPr>
          <w:ilvl w:val="0"/>
          <w:numId w:val="13"/>
        </w:numPr>
        <w:rPr>
          <w:b/>
          <w:sz w:val="20"/>
          <w:u w:val="single"/>
        </w:rPr>
      </w:pPr>
      <w:r w:rsidRPr="00114F5F">
        <w:rPr>
          <w:b/>
          <w:sz w:val="24"/>
          <w:u w:val="single"/>
        </w:rPr>
        <w:t>Lucrari noi</w:t>
      </w:r>
    </w:p>
    <w:p w:rsidR="00A05720" w:rsidRPr="00A05720" w:rsidRDefault="00D03453" w:rsidP="00A05720">
      <w:pPr>
        <w:numPr>
          <w:ilvl w:val="0"/>
          <w:numId w:val="1"/>
        </w:numPr>
        <w:rPr>
          <w:rFonts w:cs="Calibri"/>
          <w:b/>
          <w:sz w:val="24"/>
          <w:szCs w:val="24"/>
        </w:rPr>
      </w:pPr>
      <w:r w:rsidRPr="003766D9">
        <w:rPr>
          <w:rFonts w:cs="Calibri"/>
          <w:sz w:val="24"/>
          <w:szCs w:val="24"/>
        </w:rPr>
        <w:t>Reabilitarea sensului giratoriu Calea Buziașului</w:t>
      </w:r>
      <w:r w:rsidR="002F4CA7">
        <w:rPr>
          <w:rFonts w:cs="Calibri"/>
          <w:sz w:val="24"/>
          <w:szCs w:val="24"/>
        </w:rPr>
        <w:t>–</w:t>
      </w:r>
      <w:r w:rsidRPr="003766D9">
        <w:rPr>
          <w:rFonts w:cs="Calibri"/>
          <w:sz w:val="24"/>
          <w:szCs w:val="24"/>
        </w:rPr>
        <w:t>AEM</w:t>
      </w:r>
      <w:r w:rsidR="002F4CA7">
        <w:rPr>
          <w:rFonts w:cs="Calibri"/>
          <w:sz w:val="24"/>
          <w:szCs w:val="24"/>
        </w:rPr>
        <w:t xml:space="preserve"> și suplimentarea cu o bandă de circulație</w:t>
      </w:r>
      <w:r w:rsidR="002F4CA7">
        <w:rPr>
          <w:rFonts w:cs="Calibri"/>
          <w:sz w:val="24"/>
          <w:szCs w:val="24"/>
          <w:lang w:val="en-US"/>
        </w:rPr>
        <w:t xml:space="preserve">; </w:t>
      </w:r>
      <w:r w:rsidRPr="003766D9">
        <w:rPr>
          <w:rFonts w:cs="Calibri"/>
          <w:sz w:val="24"/>
          <w:szCs w:val="24"/>
        </w:rPr>
        <w:t xml:space="preserve">amenajarea unui sistem </w:t>
      </w:r>
      <w:r w:rsidR="002F4CA7">
        <w:rPr>
          <w:rFonts w:cs="Calibri"/>
          <w:sz w:val="24"/>
          <w:szCs w:val="24"/>
        </w:rPr>
        <w:t xml:space="preserve">eficient </w:t>
      </w:r>
      <w:r w:rsidRPr="003766D9">
        <w:rPr>
          <w:rFonts w:cs="Calibri"/>
          <w:sz w:val="24"/>
          <w:szCs w:val="24"/>
        </w:rPr>
        <w:t>de receptare a</w:t>
      </w:r>
      <w:r w:rsidR="00A05720">
        <w:rPr>
          <w:rFonts w:cs="Calibri"/>
          <w:sz w:val="24"/>
          <w:szCs w:val="24"/>
        </w:rPr>
        <w:t xml:space="preserve"> apelor pluviale (Ciarda Roșie)</w:t>
      </w:r>
    </w:p>
    <w:p w:rsidR="00D03453" w:rsidRPr="00A05720" w:rsidRDefault="00A05720" w:rsidP="00A05720">
      <w:pPr>
        <w:numPr>
          <w:ilvl w:val="8"/>
          <w:numId w:val="1"/>
        </w:numPr>
        <w:rPr>
          <w:rFonts w:cs="Calibri"/>
          <w:b/>
          <w:sz w:val="24"/>
          <w:szCs w:val="24"/>
        </w:rPr>
      </w:pPr>
      <w:r w:rsidRPr="00A05720">
        <w:rPr>
          <w:rFonts w:cs="Calibri"/>
          <w:b/>
          <w:sz w:val="24"/>
          <w:szCs w:val="24"/>
        </w:rPr>
        <w:t>val</w:t>
      </w:r>
      <w:r>
        <w:rPr>
          <w:rFonts w:cs="Calibri"/>
          <w:b/>
          <w:sz w:val="24"/>
          <w:szCs w:val="24"/>
        </w:rPr>
        <w:t>oare</w:t>
      </w:r>
      <w:r w:rsidRPr="00A05720">
        <w:rPr>
          <w:rFonts w:cs="Calibri"/>
          <w:b/>
          <w:sz w:val="24"/>
          <w:szCs w:val="24"/>
        </w:rPr>
        <w:t xml:space="preserve"> 3.000 mii lei</w:t>
      </w:r>
    </w:p>
    <w:p w:rsidR="00A05720" w:rsidRPr="00A05720" w:rsidRDefault="00D03453" w:rsidP="007B44BB">
      <w:pPr>
        <w:pStyle w:val="Listparagraf"/>
        <w:numPr>
          <w:ilvl w:val="0"/>
          <w:numId w:val="1"/>
        </w:numPr>
        <w:rPr>
          <w:rFonts w:cs="Calibri"/>
          <w:sz w:val="24"/>
          <w:szCs w:val="24"/>
        </w:rPr>
      </w:pPr>
      <w:r w:rsidRPr="003766D9">
        <w:rPr>
          <w:rFonts w:cs="Calibri"/>
          <w:sz w:val="24"/>
          <w:szCs w:val="24"/>
        </w:rPr>
        <w:t xml:space="preserve">Amenajare de parcări </w:t>
      </w:r>
      <w:r w:rsidR="002F4CA7">
        <w:rPr>
          <w:rFonts w:cs="Calibri"/>
          <w:sz w:val="24"/>
          <w:szCs w:val="24"/>
        </w:rPr>
        <w:t>auto</w:t>
      </w:r>
      <w:r w:rsidR="00A05720">
        <w:rPr>
          <w:rFonts w:cs="Calibri"/>
          <w:sz w:val="24"/>
          <w:szCs w:val="24"/>
        </w:rPr>
        <w:t xml:space="preserve"> în </w:t>
      </w:r>
      <w:r w:rsidRPr="003766D9">
        <w:rPr>
          <w:sz w:val="24"/>
          <w:szCs w:val="24"/>
        </w:rPr>
        <w:t xml:space="preserve">zona intrării Clopotului (cartier Dâmbovița), zonele </w:t>
      </w:r>
      <w:r w:rsidR="009B713C">
        <w:rPr>
          <w:rFonts w:cs="Calibri"/>
          <w:sz w:val="24"/>
          <w:szCs w:val="24"/>
        </w:rPr>
        <w:t>Gheorghe Lazăr și Str. Ba</w:t>
      </w:r>
      <w:r w:rsidRPr="003766D9">
        <w:rPr>
          <w:rFonts w:cs="Calibri"/>
          <w:sz w:val="24"/>
          <w:szCs w:val="24"/>
        </w:rPr>
        <w:t>lea (Mehala – zona cimitirelor ortodoxe)</w:t>
      </w:r>
      <w:r w:rsidRPr="003766D9">
        <w:rPr>
          <w:sz w:val="24"/>
          <w:szCs w:val="24"/>
        </w:rPr>
        <w:t xml:space="preserve"> și în zona blocurilor din Ciarda Roșie;</w:t>
      </w:r>
    </w:p>
    <w:p w:rsidR="00D03453" w:rsidRPr="00D03453" w:rsidRDefault="00A05720" w:rsidP="00A05720">
      <w:pPr>
        <w:pStyle w:val="Listparagraf"/>
        <w:numPr>
          <w:ilvl w:val="8"/>
          <w:numId w:val="1"/>
        </w:numPr>
        <w:rPr>
          <w:rFonts w:cs="Calibri"/>
          <w:sz w:val="24"/>
          <w:szCs w:val="24"/>
        </w:rPr>
      </w:pPr>
      <w:r w:rsidRPr="00A05720">
        <w:rPr>
          <w:rFonts w:cs="Calibri"/>
          <w:b/>
          <w:sz w:val="24"/>
          <w:szCs w:val="24"/>
        </w:rPr>
        <w:t>val</w:t>
      </w:r>
      <w:r>
        <w:rPr>
          <w:rFonts w:cs="Calibri"/>
          <w:b/>
          <w:sz w:val="24"/>
          <w:szCs w:val="24"/>
        </w:rPr>
        <w:t>oare</w:t>
      </w:r>
      <w:r w:rsidR="009B713C" w:rsidRPr="00A05720">
        <w:rPr>
          <w:b/>
          <w:sz w:val="24"/>
          <w:szCs w:val="24"/>
        </w:rPr>
        <w:t xml:space="preserve"> 7.500</w:t>
      </w:r>
      <w:r w:rsidRPr="00A05720">
        <w:rPr>
          <w:b/>
          <w:sz w:val="24"/>
          <w:szCs w:val="24"/>
        </w:rPr>
        <w:t xml:space="preserve"> mii lei</w:t>
      </w:r>
    </w:p>
    <w:p w:rsidR="00A05720" w:rsidRDefault="00D03453" w:rsidP="007B44BB">
      <w:pPr>
        <w:pStyle w:val="Listparagraf"/>
        <w:numPr>
          <w:ilvl w:val="0"/>
          <w:numId w:val="1"/>
        </w:numPr>
        <w:rPr>
          <w:rFonts w:cs="Calibri"/>
          <w:sz w:val="24"/>
          <w:szCs w:val="24"/>
        </w:rPr>
      </w:pPr>
      <w:r w:rsidRPr="003766D9">
        <w:rPr>
          <w:rFonts w:cs="Calibri"/>
          <w:sz w:val="24"/>
          <w:szCs w:val="24"/>
        </w:rPr>
        <w:t>Construirea de trotuare în cartierele Plopi și Crișan (Plopi, Ghiroda, Aeroport);</w:t>
      </w:r>
    </w:p>
    <w:p w:rsidR="00D03453" w:rsidRPr="00A05720" w:rsidRDefault="00A05720" w:rsidP="00A05720">
      <w:pPr>
        <w:pStyle w:val="Listparagraf"/>
        <w:numPr>
          <w:ilvl w:val="8"/>
          <w:numId w:val="1"/>
        </w:numPr>
        <w:rPr>
          <w:rFonts w:cs="Calibri"/>
          <w:b/>
          <w:sz w:val="24"/>
          <w:szCs w:val="24"/>
        </w:rPr>
      </w:pPr>
      <w:r w:rsidRPr="00A05720">
        <w:rPr>
          <w:rFonts w:cs="Calibri"/>
          <w:b/>
          <w:sz w:val="24"/>
          <w:szCs w:val="24"/>
        </w:rPr>
        <w:t>val</w:t>
      </w:r>
      <w:r>
        <w:rPr>
          <w:rFonts w:cs="Calibri"/>
          <w:b/>
          <w:sz w:val="24"/>
          <w:szCs w:val="24"/>
        </w:rPr>
        <w:t>oare</w:t>
      </w:r>
      <w:r w:rsidRPr="00A05720">
        <w:rPr>
          <w:rFonts w:cs="Calibri"/>
          <w:b/>
          <w:sz w:val="24"/>
          <w:szCs w:val="24"/>
        </w:rPr>
        <w:t xml:space="preserve"> 500 mii lei</w:t>
      </w:r>
    </w:p>
    <w:p w:rsidR="00A05720" w:rsidRDefault="003E0334" w:rsidP="007B44BB">
      <w:pPr>
        <w:pStyle w:val="Listparagraf"/>
        <w:numPr>
          <w:ilvl w:val="0"/>
          <w:numId w:val="1"/>
        </w:numPr>
        <w:rPr>
          <w:rFonts w:cs="Calibri"/>
          <w:sz w:val="24"/>
          <w:szCs w:val="24"/>
        </w:rPr>
      </w:pPr>
      <w:r>
        <w:rPr>
          <w:rFonts w:cs="Calibri"/>
          <w:sz w:val="24"/>
          <w:szCs w:val="24"/>
        </w:rPr>
        <w:t xml:space="preserve">Reabilitarea străzii Ioan Mureșan (fosta Ștefan Stâncă). </w:t>
      </w:r>
    </w:p>
    <w:p w:rsidR="003E0334" w:rsidRPr="00A05720" w:rsidRDefault="00A05720" w:rsidP="00A05720">
      <w:pPr>
        <w:pStyle w:val="Listparagraf"/>
        <w:numPr>
          <w:ilvl w:val="8"/>
          <w:numId w:val="1"/>
        </w:numPr>
        <w:rPr>
          <w:rFonts w:cs="Calibri"/>
          <w:b/>
          <w:sz w:val="24"/>
          <w:szCs w:val="24"/>
        </w:rPr>
      </w:pPr>
      <w:r w:rsidRPr="00A05720">
        <w:rPr>
          <w:rFonts w:cs="Calibri"/>
          <w:b/>
          <w:sz w:val="24"/>
          <w:szCs w:val="24"/>
        </w:rPr>
        <w:t>val</w:t>
      </w:r>
      <w:r>
        <w:rPr>
          <w:rFonts w:cs="Calibri"/>
          <w:b/>
          <w:sz w:val="24"/>
          <w:szCs w:val="24"/>
        </w:rPr>
        <w:t>oare</w:t>
      </w:r>
      <w:r w:rsidR="003E0334" w:rsidRPr="00A05720">
        <w:rPr>
          <w:rFonts w:cs="Calibri"/>
          <w:b/>
          <w:sz w:val="24"/>
          <w:szCs w:val="24"/>
        </w:rPr>
        <w:t>500</w:t>
      </w:r>
      <w:r w:rsidRPr="00A05720">
        <w:rPr>
          <w:rFonts w:cs="Calibri"/>
          <w:b/>
          <w:sz w:val="24"/>
          <w:szCs w:val="24"/>
        </w:rPr>
        <w:t xml:space="preserve"> mii lei</w:t>
      </w:r>
    </w:p>
    <w:p w:rsidR="00D03453" w:rsidRPr="00114F5F" w:rsidRDefault="00D03453" w:rsidP="007B44BB">
      <w:pPr>
        <w:pStyle w:val="Listparagraf"/>
        <w:numPr>
          <w:ilvl w:val="0"/>
          <w:numId w:val="14"/>
        </w:numPr>
        <w:rPr>
          <w:rFonts w:cs="Calibri"/>
          <w:b/>
          <w:sz w:val="24"/>
          <w:szCs w:val="24"/>
          <w:u w:val="single"/>
        </w:rPr>
      </w:pPr>
      <w:r w:rsidRPr="00114F5F">
        <w:rPr>
          <w:rFonts w:cs="Calibri"/>
          <w:b/>
          <w:sz w:val="24"/>
          <w:szCs w:val="24"/>
          <w:u w:val="single"/>
        </w:rPr>
        <w:t>Cheltuieli pentru elaborarea studiilor de prefezabilitate, a studiilor de fezabilitate, a proiectelor şi a altor studii aferente obiectivelor de investiţii</w:t>
      </w:r>
    </w:p>
    <w:p w:rsidR="00A05720" w:rsidRDefault="0079480F" w:rsidP="007B44BB">
      <w:pPr>
        <w:pStyle w:val="Listparagraf"/>
        <w:numPr>
          <w:ilvl w:val="0"/>
          <w:numId w:val="1"/>
        </w:numPr>
        <w:rPr>
          <w:rFonts w:cs="Calibri"/>
          <w:sz w:val="24"/>
          <w:szCs w:val="24"/>
        </w:rPr>
      </w:pPr>
      <w:r w:rsidRPr="003766D9">
        <w:rPr>
          <w:rFonts w:cs="Calibri"/>
          <w:sz w:val="24"/>
          <w:szCs w:val="24"/>
        </w:rPr>
        <w:t xml:space="preserve">DALI+SF+PT+DDE  Construirea unor pasaje rutiere </w:t>
      </w:r>
      <w:r w:rsidR="00922E03" w:rsidRPr="003766D9">
        <w:rPr>
          <w:rFonts w:cs="Calibri"/>
          <w:sz w:val="24"/>
          <w:szCs w:val="24"/>
        </w:rPr>
        <w:t>pentru supratraversare</w:t>
      </w:r>
      <w:r w:rsidRPr="003766D9">
        <w:rPr>
          <w:rFonts w:cs="Calibri"/>
          <w:sz w:val="24"/>
          <w:szCs w:val="24"/>
        </w:rPr>
        <w:t>a căii ferate în următoarele puncte de intersecţie: Str. Enric Baader cu Str. Aristide Dem</w:t>
      </w:r>
      <w:r w:rsidR="00922E03" w:rsidRPr="003766D9">
        <w:rPr>
          <w:rFonts w:cs="Calibri"/>
          <w:sz w:val="24"/>
          <w:szCs w:val="24"/>
        </w:rPr>
        <w:t>etriade (zona triaj Gara de Est),</w:t>
      </w:r>
      <w:r w:rsidRPr="003766D9">
        <w:rPr>
          <w:rFonts w:cs="Calibri"/>
          <w:sz w:val="24"/>
          <w:szCs w:val="24"/>
        </w:rPr>
        <w:t xml:space="preserve">  Str. Gheorghe Adam cu Str. Avram Imbroane (zona UMT- Continental) și Calea Bogdăneştilor cu Str. Gării (zona Solventul)</w:t>
      </w:r>
    </w:p>
    <w:p w:rsidR="00A05720" w:rsidRDefault="00A05720" w:rsidP="00A05720">
      <w:pPr>
        <w:pStyle w:val="Listparagraf"/>
        <w:numPr>
          <w:ilvl w:val="8"/>
          <w:numId w:val="1"/>
        </w:numPr>
        <w:rPr>
          <w:rFonts w:cs="Calibri"/>
          <w:b/>
          <w:sz w:val="24"/>
          <w:szCs w:val="24"/>
        </w:rPr>
      </w:pPr>
      <w:r w:rsidRPr="00A05720">
        <w:rPr>
          <w:rFonts w:cs="Calibri"/>
          <w:b/>
          <w:sz w:val="24"/>
          <w:szCs w:val="24"/>
        </w:rPr>
        <w:t>val</w:t>
      </w:r>
      <w:r>
        <w:rPr>
          <w:rFonts w:cs="Calibri"/>
          <w:b/>
          <w:sz w:val="24"/>
          <w:szCs w:val="24"/>
        </w:rPr>
        <w:t>oare</w:t>
      </w:r>
      <w:r w:rsidR="009B713C" w:rsidRPr="00A05720">
        <w:rPr>
          <w:rFonts w:cs="Calibri"/>
          <w:b/>
          <w:sz w:val="24"/>
          <w:szCs w:val="24"/>
        </w:rPr>
        <w:t xml:space="preserve"> 4.000</w:t>
      </w:r>
      <w:r w:rsidRPr="00A05720">
        <w:rPr>
          <w:rFonts w:cs="Calibri"/>
          <w:b/>
          <w:sz w:val="24"/>
          <w:szCs w:val="24"/>
        </w:rPr>
        <w:t xml:space="preserve"> mii lei</w:t>
      </w:r>
    </w:p>
    <w:p w:rsidR="00A05720" w:rsidRPr="00A05720" w:rsidRDefault="00A05720" w:rsidP="00A05720">
      <w:pPr>
        <w:rPr>
          <w:rFonts w:cs="Calibri"/>
          <w:b/>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 xml:space="preserve">oare </w:t>
      </w:r>
      <w:r w:rsidRPr="00A05720">
        <w:rPr>
          <w:rFonts w:cs="Calibri"/>
          <w:b/>
          <w:sz w:val="24"/>
          <w:szCs w:val="24"/>
        </w:rPr>
        <w:t>1000 mii lei)</w:t>
      </w:r>
    </w:p>
    <w:p w:rsidR="00A05720" w:rsidRDefault="00633ABF" w:rsidP="007B44BB">
      <w:pPr>
        <w:pStyle w:val="Listparagraf"/>
        <w:numPr>
          <w:ilvl w:val="0"/>
          <w:numId w:val="1"/>
        </w:numPr>
        <w:rPr>
          <w:rFonts w:cs="Calibri"/>
          <w:sz w:val="24"/>
          <w:szCs w:val="24"/>
        </w:rPr>
      </w:pPr>
      <w:r>
        <w:rPr>
          <w:rFonts w:cs="Calibri"/>
          <w:sz w:val="24"/>
          <w:szCs w:val="24"/>
        </w:rPr>
        <w:t>DALI+SF+PT+DDE</w:t>
      </w:r>
      <w:r w:rsidR="009B713C">
        <w:rPr>
          <w:rFonts w:cs="Calibri"/>
          <w:sz w:val="24"/>
          <w:szCs w:val="24"/>
        </w:rPr>
        <w:t>+ EXECUȚ</w:t>
      </w:r>
      <w:r w:rsidR="002F4CA7">
        <w:rPr>
          <w:rFonts w:cs="Calibri"/>
          <w:sz w:val="24"/>
          <w:szCs w:val="24"/>
        </w:rPr>
        <w:t>IE</w:t>
      </w:r>
      <w:r w:rsidRPr="003766D9">
        <w:rPr>
          <w:rFonts w:cs="Calibri"/>
          <w:sz w:val="24"/>
          <w:szCs w:val="24"/>
        </w:rPr>
        <w:t>Construirea unui sens giratoriu la intersecția străzilor Grigore Alexandrescu cu Calea Torontalului (Mehala);</w:t>
      </w:r>
    </w:p>
    <w:p w:rsidR="00A05720" w:rsidRDefault="00A05720" w:rsidP="00A05720">
      <w:pPr>
        <w:pStyle w:val="Listparagraf"/>
        <w:numPr>
          <w:ilvl w:val="8"/>
          <w:numId w:val="1"/>
        </w:numPr>
        <w:rPr>
          <w:rFonts w:cs="Calibri"/>
          <w:b/>
          <w:sz w:val="24"/>
          <w:szCs w:val="24"/>
        </w:rPr>
      </w:pPr>
      <w:r w:rsidRPr="00A05720">
        <w:rPr>
          <w:rFonts w:cs="Calibri"/>
          <w:b/>
          <w:sz w:val="24"/>
          <w:szCs w:val="24"/>
        </w:rPr>
        <w:t>val</w:t>
      </w:r>
      <w:r>
        <w:rPr>
          <w:rFonts w:cs="Calibri"/>
          <w:b/>
          <w:sz w:val="24"/>
          <w:szCs w:val="24"/>
        </w:rPr>
        <w:t>oare 500 mii lei</w:t>
      </w:r>
    </w:p>
    <w:p w:rsidR="00A05720" w:rsidRPr="00A05720" w:rsidRDefault="00A05720" w:rsidP="00A05720">
      <w:pPr>
        <w:rPr>
          <w:rFonts w:cs="Calibri"/>
          <w:b/>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 xml:space="preserve">oare </w:t>
      </w:r>
      <w:r w:rsidRPr="00A05720">
        <w:rPr>
          <w:rFonts w:cs="Calibri"/>
          <w:b/>
          <w:sz w:val="24"/>
          <w:szCs w:val="24"/>
        </w:rPr>
        <w:t>1000 mii lei)</w:t>
      </w:r>
    </w:p>
    <w:p w:rsidR="00A05720" w:rsidRDefault="00A05720" w:rsidP="00A05720">
      <w:pPr>
        <w:pStyle w:val="Listparagraf"/>
        <w:rPr>
          <w:rFonts w:cs="Calibri"/>
          <w:sz w:val="24"/>
          <w:szCs w:val="24"/>
        </w:rPr>
      </w:pPr>
    </w:p>
    <w:p w:rsidR="00A05720" w:rsidRDefault="00A05720" w:rsidP="00A05720">
      <w:pPr>
        <w:pStyle w:val="Listparagraf"/>
        <w:rPr>
          <w:rFonts w:cs="Calibri"/>
          <w:sz w:val="24"/>
          <w:szCs w:val="24"/>
        </w:rPr>
      </w:pPr>
    </w:p>
    <w:p w:rsidR="00A05720" w:rsidRDefault="001F1F75" w:rsidP="007B44BB">
      <w:pPr>
        <w:pStyle w:val="Listparagraf"/>
        <w:numPr>
          <w:ilvl w:val="0"/>
          <w:numId w:val="1"/>
        </w:numPr>
        <w:rPr>
          <w:rFonts w:cs="Calibri"/>
          <w:sz w:val="24"/>
          <w:szCs w:val="24"/>
        </w:rPr>
      </w:pPr>
      <w:r>
        <w:rPr>
          <w:rFonts w:cs="Calibri"/>
          <w:sz w:val="24"/>
          <w:szCs w:val="24"/>
        </w:rPr>
        <w:lastRenderedPageBreak/>
        <w:t xml:space="preserve">DALI+SF+PT+DDE  Lărgirea la 4 benzi de circulaţie pe porţiunea de drum de la intersectia străzilor Demetriade cu Divizia 9 </w:t>
      </w:r>
      <w:r w:rsidR="006D00A2">
        <w:rPr>
          <w:rFonts w:cs="Calibri"/>
          <w:sz w:val="24"/>
          <w:szCs w:val="24"/>
        </w:rPr>
        <w:t xml:space="preserve">Cavalerie, continuare cu  intersectarea străzii </w:t>
      </w:r>
      <w:r>
        <w:rPr>
          <w:rFonts w:cs="Calibri"/>
          <w:sz w:val="24"/>
          <w:szCs w:val="24"/>
        </w:rPr>
        <w:t>Pictor Ion Zaicu, până la intersectarea străzii Gheorghe Lazăr.</w:t>
      </w:r>
    </w:p>
    <w:p w:rsidR="00A05720" w:rsidRDefault="00A05720" w:rsidP="00A05720">
      <w:pPr>
        <w:pStyle w:val="Listparagraf"/>
        <w:numPr>
          <w:ilvl w:val="8"/>
          <w:numId w:val="1"/>
        </w:numPr>
        <w:rPr>
          <w:rFonts w:cs="Calibri"/>
          <w:b/>
          <w:sz w:val="24"/>
          <w:szCs w:val="24"/>
        </w:rPr>
      </w:pPr>
      <w:r w:rsidRPr="00A05720">
        <w:rPr>
          <w:rFonts w:cs="Calibri"/>
          <w:b/>
          <w:sz w:val="24"/>
          <w:szCs w:val="24"/>
        </w:rPr>
        <w:t>val</w:t>
      </w:r>
      <w:r>
        <w:rPr>
          <w:rFonts w:cs="Calibri"/>
          <w:b/>
          <w:sz w:val="24"/>
          <w:szCs w:val="24"/>
        </w:rPr>
        <w:t>oare</w:t>
      </w:r>
      <w:r w:rsidR="009B713C" w:rsidRPr="00A05720">
        <w:rPr>
          <w:rFonts w:cs="Calibri"/>
          <w:b/>
          <w:sz w:val="24"/>
          <w:szCs w:val="24"/>
        </w:rPr>
        <w:t xml:space="preserve"> 800</w:t>
      </w:r>
      <w:r w:rsidRPr="00A05720">
        <w:rPr>
          <w:rFonts w:cs="Calibri"/>
          <w:b/>
          <w:sz w:val="24"/>
          <w:szCs w:val="24"/>
        </w:rPr>
        <w:t xml:space="preserve"> mii lei</w:t>
      </w:r>
    </w:p>
    <w:p w:rsidR="00A05720" w:rsidRPr="00A05720" w:rsidRDefault="00A05720" w:rsidP="00A05720">
      <w:pPr>
        <w:rPr>
          <w:rFonts w:cs="Calibri"/>
          <w:b/>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150</w:t>
      </w:r>
      <w:r w:rsidRPr="00A05720">
        <w:rPr>
          <w:rFonts w:cs="Calibri"/>
          <w:b/>
          <w:sz w:val="24"/>
          <w:szCs w:val="24"/>
        </w:rPr>
        <w:t xml:space="preserve"> mii lei)</w:t>
      </w:r>
    </w:p>
    <w:p w:rsidR="00D03453" w:rsidRPr="00114F5F" w:rsidRDefault="00D03453" w:rsidP="007B44BB">
      <w:pPr>
        <w:pStyle w:val="Listparagraf"/>
        <w:numPr>
          <w:ilvl w:val="3"/>
          <w:numId w:val="12"/>
        </w:numPr>
        <w:rPr>
          <w:rFonts w:cs="Calibri"/>
          <w:sz w:val="28"/>
          <w:szCs w:val="24"/>
        </w:rPr>
      </w:pPr>
      <w:r w:rsidRPr="00114F5F">
        <w:rPr>
          <w:rFonts w:cs="Calibri"/>
          <w:b/>
          <w:sz w:val="28"/>
          <w:szCs w:val="24"/>
          <w:u w:val="single"/>
        </w:rPr>
        <w:t>Străzi</w:t>
      </w:r>
    </w:p>
    <w:p w:rsidR="00114F5F" w:rsidRPr="00114F5F" w:rsidRDefault="00114F5F" w:rsidP="007B44BB">
      <w:pPr>
        <w:ind w:firstLine="360"/>
        <w:rPr>
          <w:rFonts w:cs="Calibri"/>
          <w:b/>
          <w:sz w:val="24"/>
          <w:szCs w:val="24"/>
        </w:rPr>
      </w:pPr>
      <w:r>
        <w:rPr>
          <w:rFonts w:cs="Calibri"/>
          <w:b/>
          <w:sz w:val="24"/>
          <w:szCs w:val="24"/>
        </w:rPr>
        <w:t>B. Lucrări noi</w:t>
      </w:r>
    </w:p>
    <w:p w:rsidR="00A05720" w:rsidRDefault="00D03453" w:rsidP="007B44BB">
      <w:pPr>
        <w:pStyle w:val="Listparagraf"/>
        <w:numPr>
          <w:ilvl w:val="0"/>
          <w:numId w:val="8"/>
        </w:numPr>
        <w:rPr>
          <w:rFonts w:cs="Calibri"/>
          <w:sz w:val="24"/>
          <w:szCs w:val="24"/>
        </w:rPr>
      </w:pPr>
      <w:r w:rsidRPr="00D03453">
        <w:rPr>
          <w:rFonts w:cs="Calibri"/>
          <w:sz w:val="24"/>
          <w:szCs w:val="24"/>
        </w:rPr>
        <w:t>Reabilitarea</w:t>
      </w:r>
      <w:r w:rsidR="007B44BB">
        <w:rPr>
          <w:rFonts w:cs="Calibri"/>
          <w:sz w:val="24"/>
          <w:szCs w:val="24"/>
        </w:rPr>
        <w:t xml:space="preserve"> în proporție de 20</w:t>
      </w:r>
      <w:r w:rsidR="007B44BB">
        <w:rPr>
          <w:rFonts w:cs="Calibri"/>
          <w:sz w:val="24"/>
          <w:szCs w:val="24"/>
          <w:lang w:val="en-US"/>
        </w:rPr>
        <w:t>%-30% din suprafa</w:t>
      </w:r>
      <w:r w:rsidR="007B44BB">
        <w:rPr>
          <w:rFonts w:cs="Calibri"/>
          <w:sz w:val="24"/>
          <w:szCs w:val="24"/>
        </w:rPr>
        <w:t>ța totală a</w:t>
      </w:r>
      <w:r w:rsidRPr="00D03453">
        <w:rPr>
          <w:rFonts w:cs="Calibri"/>
          <w:sz w:val="24"/>
          <w:szCs w:val="24"/>
        </w:rPr>
        <w:t xml:space="preserve"> spațiilor verzi afla</w:t>
      </w:r>
      <w:r w:rsidR="007B44BB">
        <w:rPr>
          <w:rFonts w:cs="Calibri"/>
          <w:sz w:val="24"/>
          <w:szCs w:val="24"/>
        </w:rPr>
        <w:t xml:space="preserve">te între carosabil și trotuare prin </w:t>
      </w:r>
      <w:r w:rsidRPr="00D03453">
        <w:rPr>
          <w:rFonts w:cs="Calibri"/>
          <w:sz w:val="24"/>
          <w:szCs w:val="24"/>
        </w:rPr>
        <w:t xml:space="preserve">menajarea optimă a solului </w:t>
      </w:r>
      <w:r w:rsidR="007B44BB">
        <w:rPr>
          <w:rFonts w:cs="Calibri"/>
          <w:sz w:val="24"/>
          <w:szCs w:val="24"/>
        </w:rPr>
        <w:t>și investirea</w:t>
      </w:r>
      <w:r w:rsidRPr="00D03453">
        <w:rPr>
          <w:rFonts w:cs="Calibri"/>
          <w:sz w:val="24"/>
          <w:szCs w:val="24"/>
        </w:rPr>
        <w:t xml:space="preserve"> în</w:t>
      </w:r>
      <w:r w:rsidR="001B0553">
        <w:rPr>
          <w:rFonts w:cs="Calibri"/>
          <w:sz w:val="24"/>
          <w:szCs w:val="24"/>
        </w:rPr>
        <w:t xml:space="preserve"> plantarea de arbuști decorativi și</w:t>
      </w:r>
      <w:r w:rsidRPr="00D03453">
        <w:rPr>
          <w:rFonts w:cs="Calibri"/>
          <w:sz w:val="24"/>
          <w:szCs w:val="24"/>
        </w:rPr>
        <w:t xml:space="preserve"> plante decorative în locurile unde lăţimea este mai mare de 1</w:t>
      </w:r>
      <w:r w:rsidR="001B0553">
        <w:rPr>
          <w:rFonts w:cs="Calibri"/>
          <w:sz w:val="24"/>
          <w:szCs w:val="24"/>
        </w:rPr>
        <w:t>,5 metri</w:t>
      </w:r>
      <w:r w:rsidRPr="00D03453">
        <w:rPr>
          <w:rFonts w:cs="Calibri"/>
          <w:sz w:val="24"/>
          <w:szCs w:val="24"/>
        </w:rPr>
        <w:t xml:space="preserve"> şi pavarea cu dale de ciment unde este mai mică de 1</w:t>
      </w:r>
      <w:r w:rsidR="002F4CA7">
        <w:rPr>
          <w:rFonts w:cs="Calibri"/>
          <w:sz w:val="24"/>
          <w:szCs w:val="24"/>
        </w:rPr>
        <w:t>,5</w:t>
      </w:r>
      <w:r w:rsidR="007B44BB">
        <w:rPr>
          <w:rFonts w:cs="Calibri"/>
          <w:sz w:val="24"/>
          <w:szCs w:val="24"/>
        </w:rPr>
        <w:t xml:space="preserve"> metri</w:t>
      </w:r>
      <w:r w:rsidRPr="00D03453">
        <w:rPr>
          <w:rFonts w:cs="Calibri"/>
          <w:sz w:val="24"/>
          <w:szCs w:val="24"/>
        </w:rPr>
        <w:t>;</w:t>
      </w:r>
    </w:p>
    <w:p w:rsidR="00D03453" w:rsidRPr="00A05720" w:rsidRDefault="009B713C" w:rsidP="00A05720">
      <w:pPr>
        <w:pStyle w:val="Listparagraf"/>
        <w:numPr>
          <w:ilvl w:val="8"/>
          <w:numId w:val="8"/>
        </w:numPr>
        <w:rPr>
          <w:rFonts w:cs="Calibri"/>
          <w:b/>
          <w:sz w:val="24"/>
          <w:szCs w:val="24"/>
        </w:rPr>
      </w:pPr>
      <w:r w:rsidRPr="00A05720">
        <w:rPr>
          <w:rFonts w:cs="Calibri"/>
          <w:b/>
          <w:sz w:val="24"/>
          <w:szCs w:val="24"/>
        </w:rPr>
        <w:t>val</w:t>
      </w:r>
      <w:r w:rsidR="00A05720">
        <w:rPr>
          <w:rFonts w:cs="Calibri"/>
          <w:b/>
          <w:sz w:val="24"/>
          <w:szCs w:val="24"/>
        </w:rPr>
        <w:t>oare</w:t>
      </w:r>
      <w:r w:rsidRPr="00A05720">
        <w:rPr>
          <w:rFonts w:cs="Calibri"/>
          <w:b/>
          <w:sz w:val="24"/>
          <w:szCs w:val="24"/>
        </w:rPr>
        <w:t xml:space="preserve"> 400</w:t>
      </w:r>
      <w:r w:rsidR="00A05720" w:rsidRPr="00A05720">
        <w:rPr>
          <w:rFonts w:cs="Calibri"/>
          <w:b/>
          <w:sz w:val="24"/>
          <w:szCs w:val="24"/>
        </w:rPr>
        <w:t xml:space="preserve"> mii lei</w:t>
      </w:r>
    </w:p>
    <w:p w:rsidR="00D03453" w:rsidRDefault="00D03453" w:rsidP="007B44BB">
      <w:pPr>
        <w:rPr>
          <w:rFonts w:cs="Calibri"/>
          <w:sz w:val="24"/>
          <w:szCs w:val="24"/>
        </w:rPr>
      </w:pPr>
    </w:p>
    <w:p w:rsidR="003E0334" w:rsidRPr="00B86C29" w:rsidRDefault="003E0334" w:rsidP="007B44BB">
      <w:pPr>
        <w:rPr>
          <w:rFonts w:cs="Calibri"/>
          <w:sz w:val="24"/>
          <w:szCs w:val="24"/>
        </w:rPr>
      </w:pPr>
    </w:p>
    <w:p w:rsidR="00633ABF" w:rsidRPr="00114F5F" w:rsidRDefault="0079480F" w:rsidP="007B44BB">
      <w:pPr>
        <w:pStyle w:val="Listparagraf"/>
        <w:numPr>
          <w:ilvl w:val="1"/>
          <w:numId w:val="15"/>
        </w:numPr>
        <w:rPr>
          <w:rFonts w:cs="Calibri"/>
          <w:b/>
          <w:sz w:val="28"/>
          <w:szCs w:val="24"/>
          <w:u w:val="single"/>
        </w:rPr>
      </w:pPr>
      <w:r w:rsidRPr="00114F5F">
        <w:rPr>
          <w:rFonts w:cs="Calibri"/>
          <w:b/>
          <w:sz w:val="28"/>
          <w:szCs w:val="24"/>
          <w:u w:val="single"/>
        </w:rPr>
        <w:t>Învățământ</w:t>
      </w:r>
    </w:p>
    <w:p w:rsidR="00633ABF" w:rsidRPr="00114F5F" w:rsidRDefault="00114F5F" w:rsidP="007B44BB">
      <w:pPr>
        <w:pStyle w:val="Listparagraf"/>
        <w:numPr>
          <w:ilvl w:val="2"/>
          <w:numId w:val="16"/>
        </w:numPr>
        <w:rPr>
          <w:rFonts w:cs="Calibri"/>
          <w:b/>
          <w:sz w:val="28"/>
          <w:szCs w:val="24"/>
          <w:u w:val="single"/>
        </w:rPr>
      </w:pPr>
      <w:r w:rsidRPr="00114F5F">
        <w:rPr>
          <w:rFonts w:cs="Calibri"/>
          <w:b/>
          <w:sz w:val="28"/>
          <w:szCs w:val="24"/>
          <w:u w:val="single"/>
        </w:rPr>
        <w:t>Învăţământ preşcolar şi primar</w:t>
      </w:r>
    </w:p>
    <w:p w:rsidR="00633ABF" w:rsidRPr="00D03453" w:rsidRDefault="00633ABF" w:rsidP="007B44BB">
      <w:pPr>
        <w:pStyle w:val="Listparagraf"/>
        <w:numPr>
          <w:ilvl w:val="0"/>
          <w:numId w:val="17"/>
        </w:numPr>
        <w:rPr>
          <w:rFonts w:cs="Calibri"/>
          <w:b/>
          <w:sz w:val="24"/>
          <w:szCs w:val="24"/>
          <w:u w:val="single"/>
        </w:rPr>
      </w:pPr>
      <w:r w:rsidRPr="00D03453">
        <w:rPr>
          <w:rFonts w:cs="Calibri"/>
          <w:b/>
          <w:sz w:val="24"/>
          <w:szCs w:val="24"/>
          <w:u w:val="single"/>
        </w:rPr>
        <w:t>Cheltuieli pentru elaborarea studiilor de prefezabilitate, a studiilor de fezabilitate, a proiectelor şi a altor studii aferente obiectivelor de investiţii</w:t>
      </w:r>
    </w:p>
    <w:p w:rsidR="00A05720" w:rsidRDefault="00794A02" w:rsidP="007B44BB">
      <w:pPr>
        <w:pStyle w:val="Listparagraf"/>
        <w:numPr>
          <w:ilvl w:val="0"/>
          <w:numId w:val="3"/>
        </w:numPr>
        <w:rPr>
          <w:rFonts w:cs="Calibri"/>
          <w:sz w:val="24"/>
          <w:szCs w:val="24"/>
        </w:rPr>
      </w:pPr>
      <w:r w:rsidRPr="003766D9">
        <w:rPr>
          <w:rFonts w:cs="Calibri"/>
          <w:sz w:val="24"/>
          <w:szCs w:val="24"/>
        </w:rPr>
        <w:t xml:space="preserve">DALI+SF+PT+DDE </w:t>
      </w:r>
      <w:r w:rsidR="0079480F" w:rsidRPr="003766D9">
        <w:rPr>
          <w:rFonts w:cs="Calibri"/>
          <w:sz w:val="24"/>
          <w:szCs w:val="24"/>
        </w:rPr>
        <w:t>Construirea unei săli de sport pentru Școala Generală nr. 19 Avram Iancu- sediul din Bulevardul Cetații (Mehala);</w:t>
      </w:r>
    </w:p>
    <w:p w:rsidR="00A05720" w:rsidRPr="00A05720" w:rsidRDefault="00A05720" w:rsidP="00A05720">
      <w:pPr>
        <w:pStyle w:val="Listparagraf"/>
        <w:numPr>
          <w:ilvl w:val="8"/>
          <w:numId w:val="3"/>
        </w:numPr>
        <w:rPr>
          <w:rFonts w:cs="Calibri"/>
          <w:sz w:val="24"/>
          <w:szCs w:val="24"/>
        </w:rPr>
      </w:pPr>
      <w:r w:rsidRPr="00A05720">
        <w:rPr>
          <w:rFonts w:cs="Calibri"/>
          <w:b/>
          <w:sz w:val="24"/>
          <w:szCs w:val="24"/>
        </w:rPr>
        <w:t>val</w:t>
      </w:r>
      <w:r>
        <w:rPr>
          <w:rFonts w:cs="Calibri"/>
          <w:b/>
          <w:sz w:val="24"/>
          <w:szCs w:val="24"/>
        </w:rPr>
        <w:t>oare</w:t>
      </w:r>
      <w:r w:rsidRPr="00A05720">
        <w:rPr>
          <w:rFonts w:cs="Calibri"/>
          <w:b/>
          <w:sz w:val="24"/>
          <w:szCs w:val="24"/>
        </w:rPr>
        <w:t>300 mii lei</w:t>
      </w:r>
    </w:p>
    <w:p w:rsidR="00A05720" w:rsidRPr="00A05720" w:rsidRDefault="002F75D0" w:rsidP="00A05720">
      <w:pPr>
        <w:rPr>
          <w:rFonts w:cs="Calibri"/>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80</w:t>
      </w:r>
      <w:r w:rsidRPr="00A05720">
        <w:rPr>
          <w:rFonts w:cs="Calibri"/>
          <w:b/>
          <w:sz w:val="24"/>
          <w:szCs w:val="24"/>
        </w:rPr>
        <w:t xml:space="preserve"> mii lei)</w:t>
      </w:r>
    </w:p>
    <w:p w:rsidR="00A05720" w:rsidRDefault="00794A02" w:rsidP="007B44BB">
      <w:pPr>
        <w:pStyle w:val="Listparagraf"/>
        <w:numPr>
          <w:ilvl w:val="0"/>
          <w:numId w:val="3"/>
        </w:numPr>
        <w:rPr>
          <w:rFonts w:cs="Calibri"/>
          <w:sz w:val="24"/>
          <w:szCs w:val="24"/>
        </w:rPr>
      </w:pPr>
      <w:r w:rsidRPr="003766D9">
        <w:rPr>
          <w:rFonts w:cs="Calibri"/>
          <w:sz w:val="24"/>
          <w:szCs w:val="24"/>
        </w:rPr>
        <w:t xml:space="preserve">DALI+SF+PT+DDE </w:t>
      </w:r>
      <w:r w:rsidR="0079480F" w:rsidRPr="003766D9">
        <w:rPr>
          <w:rFonts w:cs="Calibri"/>
          <w:sz w:val="24"/>
          <w:szCs w:val="24"/>
        </w:rPr>
        <w:t>Construirea unei săli de sport pentru Grădinița cu Program Prelungit nr.32, Str C-tin Brăiloiu nr.2 (Girocului)</w:t>
      </w:r>
    </w:p>
    <w:p w:rsidR="00A05720" w:rsidRPr="00A05720" w:rsidRDefault="00A05720" w:rsidP="00A05720">
      <w:pPr>
        <w:pStyle w:val="Listparagraf"/>
        <w:numPr>
          <w:ilvl w:val="8"/>
          <w:numId w:val="3"/>
        </w:numPr>
        <w:rPr>
          <w:rFonts w:cs="Calibri"/>
          <w:sz w:val="24"/>
          <w:szCs w:val="24"/>
        </w:rPr>
      </w:pPr>
      <w:r w:rsidRPr="00A05720">
        <w:rPr>
          <w:rFonts w:cs="Calibri"/>
          <w:b/>
          <w:sz w:val="24"/>
          <w:szCs w:val="24"/>
        </w:rPr>
        <w:t>val</w:t>
      </w:r>
      <w:r>
        <w:rPr>
          <w:rFonts w:cs="Calibri"/>
          <w:b/>
          <w:sz w:val="24"/>
          <w:szCs w:val="24"/>
        </w:rPr>
        <w:t>oare</w:t>
      </w:r>
      <w:r w:rsidRPr="00A05720">
        <w:rPr>
          <w:rFonts w:cs="Calibri"/>
          <w:b/>
          <w:sz w:val="24"/>
          <w:szCs w:val="24"/>
        </w:rPr>
        <w:t xml:space="preserve"> 300 mii lei</w:t>
      </w:r>
    </w:p>
    <w:p w:rsidR="00A05720" w:rsidRPr="00A05720" w:rsidRDefault="002F75D0" w:rsidP="00A05720">
      <w:pPr>
        <w:rPr>
          <w:rFonts w:cs="Calibri"/>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80</w:t>
      </w:r>
      <w:r w:rsidRPr="00A05720">
        <w:rPr>
          <w:rFonts w:cs="Calibri"/>
          <w:b/>
          <w:sz w:val="24"/>
          <w:szCs w:val="24"/>
        </w:rPr>
        <w:t xml:space="preserve"> mii lei)</w:t>
      </w:r>
    </w:p>
    <w:p w:rsidR="00A05720" w:rsidRDefault="0079480F" w:rsidP="007B44BB">
      <w:pPr>
        <w:pStyle w:val="Listparagraf"/>
        <w:numPr>
          <w:ilvl w:val="0"/>
          <w:numId w:val="3"/>
        </w:numPr>
        <w:rPr>
          <w:rFonts w:cs="Calibri"/>
          <w:sz w:val="24"/>
          <w:szCs w:val="24"/>
        </w:rPr>
      </w:pPr>
      <w:r w:rsidRPr="003766D9">
        <w:rPr>
          <w:rFonts w:cs="Calibri"/>
          <w:sz w:val="24"/>
          <w:szCs w:val="24"/>
        </w:rPr>
        <w:t>DALI+SF+PT+DDE Construirea unei creșe, grădinițe și școală cu clasele 1-8 în Zona Calea Aradului;</w:t>
      </w:r>
    </w:p>
    <w:p w:rsidR="00A05720" w:rsidRPr="00A05720" w:rsidRDefault="00A05720" w:rsidP="00A05720">
      <w:pPr>
        <w:pStyle w:val="Listparagraf"/>
        <w:numPr>
          <w:ilvl w:val="8"/>
          <w:numId w:val="3"/>
        </w:numPr>
        <w:rPr>
          <w:rFonts w:cs="Calibri"/>
          <w:sz w:val="24"/>
          <w:szCs w:val="24"/>
        </w:rPr>
      </w:pPr>
      <w:r w:rsidRPr="00A05720">
        <w:rPr>
          <w:rFonts w:cs="Calibri"/>
          <w:b/>
          <w:sz w:val="24"/>
          <w:szCs w:val="24"/>
        </w:rPr>
        <w:t>val</w:t>
      </w:r>
      <w:r>
        <w:rPr>
          <w:rFonts w:cs="Calibri"/>
          <w:b/>
          <w:sz w:val="24"/>
          <w:szCs w:val="24"/>
        </w:rPr>
        <w:t>oare</w:t>
      </w:r>
      <w:r w:rsidR="002F75D0">
        <w:rPr>
          <w:rFonts w:cs="Calibri"/>
          <w:b/>
          <w:sz w:val="24"/>
          <w:szCs w:val="24"/>
        </w:rPr>
        <w:t>350 mii lei</w:t>
      </w:r>
    </w:p>
    <w:p w:rsidR="00A05720" w:rsidRPr="00A05720" w:rsidRDefault="002F75D0" w:rsidP="00A05720">
      <w:pPr>
        <w:rPr>
          <w:rFonts w:cs="Calibri"/>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70</w:t>
      </w:r>
      <w:r w:rsidRPr="00A05720">
        <w:rPr>
          <w:rFonts w:cs="Calibri"/>
          <w:b/>
          <w:sz w:val="24"/>
          <w:szCs w:val="24"/>
        </w:rPr>
        <w:t xml:space="preserve"> mii lei)</w:t>
      </w:r>
    </w:p>
    <w:p w:rsidR="002F75D0" w:rsidRPr="002F75D0" w:rsidRDefault="002F75D0" w:rsidP="002F75D0">
      <w:pPr>
        <w:pStyle w:val="Listparagraf"/>
        <w:rPr>
          <w:sz w:val="24"/>
          <w:szCs w:val="24"/>
        </w:rPr>
      </w:pPr>
    </w:p>
    <w:p w:rsidR="002F75D0" w:rsidRDefault="0079480F" w:rsidP="002F75D0">
      <w:pPr>
        <w:pStyle w:val="Listparagraf"/>
        <w:numPr>
          <w:ilvl w:val="0"/>
          <w:numId w:val="3"/>
        </w:numPr>
        <w:rPr>
          <w:sz w:val="24"/>
          <w:szCs w:val="24"/>
        </w:rPr>
      </w:pPr>
      <w:r w:rsidRPr="002F75D0">
        <w:rPr>
          <w:rFonts w:cs="Calibri"/>
          <w:sz w:val="24"/>
          <w:szCs w:val="24"/>
        </w:rPr>
        <w:lastRenderedPageBreak/>
        <w:t>DALI+SF+PT+DDE Construirea unei creșe- grădiniță</w:t>
      </w:r>
      <w:r w:rsidRPr="002F75D0">
        <w:rPr>
          <w:sz w:val="24"/>
          <w:szCs w:val="24"/>
        </w:rPr>
        <w:t xml:space="preserve"> Cartierul Soarelui;</w:t>
      </w:r>
    </w:p>
    <w:p w:rsidR="002F75D0" w:rsidRPr="002F75D0" w:rsidRDefault="002F75D0" w:rsidP="002F75D0">
      <w:pPr>
        <w:pStyle w:val="Listparagraf"/>
        <w:numPr>
          <w:ilvl w:val="8"/>
          <w:numId w:val="3"/>
        </w:numPr>
        <w:rPr>
          <w:sz w:val="24"/>
          <w:szCs w:val="24"/>
        </w:rPr>
      </w:pPr>
      <w:r w:rsidRPr="00A05720">
        <w:rPr>
          <w:rFonts w:cs="Calibri"/>
          <w:b/>
          <w:sz w:val="24"/>
          <w:szCs w:val="24"/>
        </w:rPr>
        <w:t>val</w:t>
      </w:r>
      <w:r>
        <w:rPr>
          <w:rFonts w:cs="Calibri"/>
          <w:b/>
          <w:sz w:val="24"/>
          <w:szCs w:val="24"/>
        </w:rPr>
        <w:t>oare</w:t>
      </w:r>
      <w:r w:rsidR="009B713C" w:rsidRPr="002F75D0">
        <w:rPr>
          <w:b/>
          <w:sz w:val="24"/>
          <w:szCs w:val="24"/>
        </w:rPr>
        <w:t>350</w:t>
      </w:r>
      <w:r w:rsidRPr="002F75D0">
        <w:rPr>
          <w:b/>
          <w:sz w:val="24"/>
          <w:szCs w:val="24"/>
        </w:rPr>
        <w:t xml:space="preserve"> mii lei</w:t>
      </w:r>
    </w:p>
    <w:p w:rsidR="002F75D0" w:rsidRPr="002F75D0" w:rsidRDefault="002F75D0" w:rsidP="002F75D0">
      <w:pPr>
        <w:rPr>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70</w:t>
      </w:r>
      <w:r w:rsidRPr="00A05720">
        <w:rPr>
          <w:rFonts w:cs="Calibri"/>
          <w:b/>
          <w:sz w:val="24"/>
          <w:szCs w:val="24"/>
        </w:rPr>
        <w:t xml:space="preserve"> mii lei)</w:t>
      </w:r>
    </w:p>
    <w:p w:rsidR="002F75D0" w:rsidRPr="002F75D0" w:rsidRDefault="00275691" w:rsidP="007B44BB">
      <w:pPr>
        <w:numPr>
          <w:ilvl w:val="0"/>
          <w:numId w:val="3"/>
        </w:numPr>
        <w:rPr>
          <w:rFonts w:cs="Calibri"/>
          <w:sz w:val="24"/>
          <w:szCs w:val="24"/>
        </w:rPr>
      </w:pPr>
      <w:r w:rsidRPr="003766D9">
        <w:rPr>
          <w:rFonts w:cs="Calibri"/>
          <w:sz w:val="24"/>
          <w:szCs w:val="24"/>
        </w:rPr>
        <w:t>DALI+SF+PT+DDE</w:t>
      </w:r>
      <w:r w:rsidR="00794A02">
        <w:rPr>
          <w:rFonts w:cs="Calibri"/>
          <w:sz w:val="24"/>
          <w:szCs w:val="24"/>
        </w:rPr>
        <w:t>Construirea</w:t>
      </w:r>
      <w:r w:rsidR="00DF6700" w:rsidRPr="003766D9">
        <w:rPr>
          <w:rFonts w:cs="Calibri"/>
          <w:sz w:val="24"/>
          <w:szCs w:val="24"/>
        </w:rPr>
        <w:t xml:space="preserve"> unei grădinițe în zona Steaua</w:t>
      </w:r>
      <w:r w:rsidR="009B713C">
        <w:rPr>
          <w:rFonts w:cs="Calibri"/>
          <w:sz w:val="24"/>
          <w:szCs w:val="24"/>
          <w:lang w:val="en-US"/>
        </w:rPr>
        <w:t xml:space="preserve">; </w:t>
      </w:r>
    </w:p>
    <w:p w:rsidR="002F75D0" w:rsidRPr="002F75D0" w:rsidRDefault="002F75D0" w:rsidP="002F75D0">
      <w:pPr>
        <w:pStyle w:val="Listparagraf"/>
        <w:numPr>
          <w:ilvl w:val="8"/>
          <w:numId w:val="3"/>
        </w:numPr>
        <w:rPr>
          <w:sz w:val="24"/>
          <w:szCs w:val="24"/>
        </w:rPr>
      </w:pPr>
      <w:r w:rsidRPr="00A05720">
        <w:rPr>
          <w:rFonts w:cs="Calibri"/>
          <w:b/>
          <w:sz w:val="24"/>
          <w:szCs w:val="24"/>
        </w:rPr>
        <w:t>val</w:t>
      </w:r>
      <w:r>
        <w:rPr>
          <w:rFonts w:cs="Calibri"/>
          <w:b/>
          <w:sz w:val="24"/>
          <w:szCs w:val="24"/>
        </w:rPr>
        <w:t>oare</w:t>
      </w:r>
      <w:r w:rsidRPr="002F75D0">
        <w:rPr>
          <w:b/>
          <w:sz w:val="24"/>
          <w:szCs w:val="24"/>
        </w:rPr>
        <w:t>350 mii lei</w:t>
      </w:r>
    </w:p>
    <w:p w:rsidR="00633ABF" w:rsidRPr="002F4CA7" w:rsidRDefault="002F75D0" w:rsidP="002F75D0">
      <w:pPr>
        <w:rPr>
          <w:rFonts w:cs="Calibri"/>
          <w:sz w:val="24"/>
          <w:szCs w:val="24"/>
        </w:rPr>
      </w:pPr>
      <w:r w:rsidRPr="00A05720">
        <w:rPr>
          <w:rFonts w:cs="Calibri"/>
          <w:b/>
          <w:sz w:val="24"/>
          <w:szCs w:val="24"/>
        </w:rPr>
        <w:t>**(Variantă</w:t>
      </w:r>
      <w:r w:rsidRPr="00A05720">
        <w:rPr>
          <w:rFonts w:cs="Calibri"/>
          <w:b/>
          <w:sz w:val="24"/>
          <w:szCs w:val="24"/>
          <w:lang w:val="en-US"/>
        </w:rPr>
        <w:t xml:space="preserve">: DALI </w:t>
      </w:r>
      <w:r w:rsidRPr="00A05720">
        <w:rPr>
          <w:rFonts w:cs="Calibri"/>
          <w:b/>
          <w:sz w:val="24"/>
          <w:szCs w:val="24"/>
        </w:rPr>
        <w:t xml:space="preserve">+ SF </w:t>
      </w:r>
      <w:r>
        <w:rPr>
          <w:rFonts w:cs="Calibri"/>
          <w:b/>
          <w:sz w:val="24"/>
          <w:szCs w:val="24"/>
        </w:rPr>
        <w:t xml:space="preserve">- </w:t>
      </w:r>
      <w:r w:rsidRPr="00A05720">
        <w:rPr>
          <w:rFonts w:cs="Calibri"/>
          <w:b/>
          <w:sz w:val="24"/>
          <w:szCs w:val="24"/>
        </w:rPr>
        <w:t>val</w:t>
      </w:r>
      <w:r>
        <w:rPr>
          <w:rFonts w:cs="Calibri"/>
          <w:b/>
          <w:sz w:val="24"/>
          <w:szCs w:val="24"/>
        </w:rPr>
        <w:t>oare 70</w:t>
      </w:r>
      <w:r w:rsidRPr="00A05720">
        <w:rPr>
          <w:rFonts w:cs="Calibri"/>
          <w:b/>
          <w:sz w:val="24"/>
          <w:szCs w:val="24"/>
        </w:rPr>
        <w:t xml:space="preserve"> mii lei)</w:t>
      </w:r>
      <w:r w:rsidR="00633ABF" w:rsidRPr="00633ABF">
        <w:rPr>
          <w:rFonts w:cs="Calibri"/>
          <w:b/>
          <w:sz w:val="24"/>
          <w:szCs w:val="24"/>
        </w:rPr>
        <w:tab/>
      </w:r>
    </w:p>
    <w:p w:rsidR="002F75D0" w:rsidRDefault="002F4CA7" w:rsidP="002F75D0">
      <w:pPr>
        <w:numPr>
          <w:ilvl w:val="0"/>
          <w:numId w:val="3"/>
        </w:numPr>
        <w:rPr>
          <w:rFonts w:cs="Calibri"/>
          <w:sz w:val="24"/>
          <w:szCs w:val="24"/>
        </w:rPr>
      </w:pPr>
      <w:r w:rsidRPr="003766D9">
        <w:rPr>
          <w:rFonts w:cs="Calibri"/>
          <w:sz w:val="24"/>
          <w:szCs w:val="24"/>
        </w:rPr>
        <w:t>DALI+SF+PT+DDE</w:t>
      </w:r>
      <w:r>
        <w:rPr>
          <w:rFonts w:cs="Calibri"/>
          <w:sz w:val="24"/>
          <w:szCs w:val="24"/>
        </w:rPr>
        <w:t xml:space="preserve"> Constr</w:t>
      </w:r>
      <w:r w:rsidR="007B44BB">
        <w:rPr>
          <w:rFonts w:cs="Calibri"/>
          <w:sz w:val="24"/>
          <w:szCs w:val="24"/>
        </w:rPr>
        <w:t>uirea unui teren de sport în incinta</w:t>
      </w:r>
      <w:r>
        <w:rPr>
          <w:rFonts w:cs="Calibri"/>
          <w:sz w:val="24"/>
          <w:szCs w:val="24"/>
        </w:rPr>
        <w:t xml:space="preserve"> Colegiul</w:t>
      </w:r>
      <w:r w:rsidR="007B44BB">
        <w:rPr>
          <w:rFonts w:cs="Calibri"/>
          <w:sz w:val="24"/>
          <w:szCs w:val="24"/>
        </w:rPr>
        <w:t>ui</w:t>
      </w:r>
      <w:r>
        <w:rPr>
          <w:rFonts w:cs="Calibri"/>
          <w:sz w:val="24"/>
          <w:szCs w:val="24"/>
        </w:rPr>
        <w:t xml:space="preserve"> Național Bănățean</w:t>
      </w:r>
    </w:p>
    <w:p w:rsidR="002F75D0" w:rsidRPr="002F75D0" w:rsidRDefault="002F75D0" w:rsidP="002F75D0">
      <w:pPr>
        <w:pStyle w:val="Listparagraf"/>
        <w:numPr>
          <w:ilvl w:val="8"/>
          <w:numId w:val="3"/>
        </w:numPr>
        <w:rPr>
          <w:sz w:val="24"/>
          <w:szCs w:val="24"/>
        </w:rPr>
      </w:pPr>
      <w:r w:rsidRPr="00A05720">
        <w:rPr>
          <w:rFonts w:cs="Calibri"/>
          <w:b/>
          <w:sz w:val="24"/>
          <w:szCs w:val="24"/>
        </w:rPr>
        <w:t>val</w:t>
      </w:r>
      <w:r>
        <w:rPr>
          <w:rFonts w:cs="Calibri"/>
          <w:b/>
          <w:sz w:val="24"/>
          <w:szCs w:val="24"/>
        </w:rPr>
        <w:t>oare</w:t>
      </w:r>
      <w:r>
        <w:rPr>
          <w:b/>
          <w:sz w:val="24"/>
          <w:szCs w:val="24"/>
        </w:rPr>
        <w:t>100</w:t>
      </w:r>
      <w:r w:rsidRPr="002F75D0">
        <w:rPr>
          <w:b/>
          <w:sz w:val="24"/>
          <w:szCs w:val="24"/>
        </w:rPr>
        <w:t xml:space="preserve"> mii lei</w:t>
      </w:r>
    </w:p>
    <w:p w:rsidR="002F75D0" w:rsidRPr="002F75D0" w:rsidRDefault="002F75D0" w:rsidP="002F75D0">
      <w:pPr>
        <w:rPr>
          <w:sz w:val="24"/>
          <w:szCs w:val="24"/>
        </w:rPr>
      </w:pPr>
      <w:r w:rsidRPr="00A05720">
        <w:rPr>
          <w:rFonts w:cs="Calibri"/>
          <w:b/>
          <w:sz w:val="24"/>
          <w:szCs w:val="24"/>
        </w:rPr>
        <w:t>**(Variantă</w:t>
      </w:r>
      <w:r w:rsidRPr="00A05720">
        <w:rPr>
          <w:rFonts w:cs="Calibri"/>
          <w:b/>
          <w:sz w:val="24"/>
          <w:szCs w:val="24"/>
          <w:lang w:val="en-US"/>
        </w:rPr>
        <w:t xml:space="preserve">: </w:t>
      </w:r>
      <w:r>
        <w:rPr>
          <w:rFonts w:cs="Calibri"/>
          <w:b/>
          <w:sz w:val="24"/>
          <w:szCs w:val="24"/>
          <w:lang w:val="en-US"/>
        </w:rPr>
        <w:t>Execuție teren sport</w:t>
      </w:r>
      <w:r>
        <w:rPr>
          <w:rFonts w:cs="Calibri"/>
          <w:b/>
          <w:sz w:val="24"/>
          <w:szCs w:val="24"/>
        </w:rPr>
        <w:t xml:space="preserve">- </w:t>
      </w:r>
      <w:r w:rsidRPr="00A05720">
        <w:rPr>
          <w:rFonts w:cs="Calibri"/>
          <w:b/>
          <w:sz w:val="24"/>
          <w:szCs w:val="24"/>
        </w:rPr>
        <w:t>val</w:t>
      </w:r>
      <w:r>
        <w:rPr>
          <w:rFonts w:cs="Calibri"/>
          <w:b/>
          <w:sz w:val="24"/>
          <w:szCs w:val="24"/>
        </w:rPr>
        <w:t>oare 100</w:t>
      </w:r>
      <w:r w:rsidRPr="00A05720">
        <w:rPr>
          <w:rFonts w:cs="Calibri"/>
          <w:b/>
          <w:sz w:val="24"/>
          <w:szCs w:val="24"/>
        </w:rPr>
        <w:t xml:space="preserve"> mii lei)</w:t>
      </w:r>
    </w:p>
    <w:p w:rsidR="00D03453" w:rsidRPr="00114F5F" w:rsidRDefault="00D03453" w:rsidP="007B44BB">
      <w:pPr>
        <w:pStyle w:val="Listparagraf"/>
        <w:numPr>
          <w:ilvl w:val="3"/>
          <w:numId w:val="18"/>
        </w:numPr>
        <w:rPr>
          <w:rFonts w:cs="Calibri"/>
          <w:sz w:val="28"/>
          <w:szCs w:val="24"/>
          <w:u w:val="single"/>
        </w:rPr>
      </w:pPr>
      <w:r w:rsidRPr="00114F5F">
        <w:rPr>
          <w:rFonts w:cs="Calibri"/>
          <w:b/>
          <w:sz w:val="28"/>
          <w:szCs w:val="24"/>
          <w:u w:val="single"/>
        </w:rPr>
        <w:t xml:space="preserve">Învăţământ </w:t>
      </w:r>
      <w:r w:rsidR="00441C19" w:rsidRPr="00114F5F">
        <w:rPr>
          <w:rFonts w:cs="Calibri"/>
          <w:b/>
          <w:sz w:val="28"/>
          <w:szCs w:val="24"/>
          <w:u w:val="single"/>
        </w:rPr>
        <w:t>secundar superio</w:t>
      </w:r>
      <w:r w:rsidR="0047082F" w:rsidRPr="00114F5F">
        <w:rPr>
          <w:rFonts w:cs="Calibri"/>
          <w:b/>
          <w:sz w:val="28"/>
          <w:szCs w:val="24"/>
          <w:u w:val="single"/>
        </w:rPr>
        <w:t>r</w:t>
      </w:r>
    </w:p>
    <w:p w:rsidR="00162947" w:rsidRDefault="0079480F" w:rsidP="007B44BB">
      <w:pPr>
        <w:numPr>
          <w:ilvl w:val="0"/>
          <w:numId w:val="3"/>
        </w:numPr>
        <w:rPr>
          <w:rFonts w:cs="Calibri"/>
          <w:sz w:val="24"/>
          <w:szCs w:val="24"/>
        </w:rPr>
      </w:pPr>
      <w:r w:rsidRPr="003766D9">
        <w:rPr>
          <w:rFonts w:cs="Calibri"/>
          <w:sz w:val="24"/>
          <w:szCs w:val="24"/>
        </w:rPr>
        <w:t>Reabilitarea termică a căminului nr. 1, din cadrul Liceului Tehnologic Transporturi Auto Timișoara: (Freidorf);</w:t>
      </w:r>
    </w:p>
    <w:p w:rsidR="0079480F" w:rsidRPr="003766D9" w:rsidRDefault="00162947" w:rsidP="00162947">
      <w:pPr>
        <w:numPr>
          <w:ilvl w:val="8"/>
          <w:numId w:val="3"/>
        </w:numPr>
        <w:rPr>
          <w:rFonts w:cs="Calibri"/>
          <w:sz w:val="24"/>
          <w:szCs w:val="24"/>
        </w:rPr>
      </w:pPr>
      <w:r w:rsidRPr="00A05720">
        <w:rPr>
          <w:rFonts w:cs="Calibri"/>
          <w:b/>
          <w:sz w:val="24"/>
          <w:szCs w:val="24"/>
        </w:rPr>
        <w:t>val</w:t>
      </w:r>
      <w:r>
        <w:rPr>
          <w:rFonts w:cs="Calibri"/>
          <w:b/>
          <w:sz w:val="24"/>
          <w:szCs w:val="24"/>
        </w:rPr>
        <w:t>oare</w:t>
      </w:r>
      <w:r w:rsidRPr="00162947">
        <w:rPr>
          <w:rFonts w:cs="Calibri"/>
          <w:b/>
          <w:sz w:val="24"/>
          <w:szCs w:val="24"/>
        </w:rPr>
        <w:t xml:space="preserve">800 </w:t>
      </w:r>
      <w:r w:rsidRPr="00162947">
        <w:rPr>
          <w:b/>
          <w:sz w:val="24"/>
          <w:szCs w:val="24"/>
        </w:rPr>
        <w:t>mii</w:t>
      </w:r>
      <w:r w:rsidRPr="002F75D0">
        <w:rPr>
          <w:b/>
          <w:sz w:val="24"/>
          <w:szCs w:val="24"/>
        </w:rPr>
        <w:t xml:space="preserve"> lei</w:t>
      </w:r>
    </w:p>
    <w:p w:rsidR="00162947" w:rsidRDefault="0079480F" w:rsidP="007B44BB">
      <w:pPr>
        <w:numPr>
          <w:ilvl w:val="0"/>
          <w:numId w:val="3"/>
        </w:numPr>
        <w:rPr>
          <w:rFonts w:cs="Calibri"/>
          <w:sz w:val="24"/>
          <w:szCs w:val="24"/>
        </w:rPr>
      </w:pPr>
      <w:r w:rsidRPr="003766D9">
        <w:rPr>
          <w:rFonts w:cs="Calibri"/>
          <w:sz w:val="24"/>
          <w:szCs w:val="24"/>
        </w:rPr>
        <w:t xml:space="preserve">Reparația </w:t>
      </w:r>
      <w:r w:rsidR="00794A02">
        <w:rPr>
          <w:rFonts w:cs="Calibri"/>
          <w:sz w:val="24"/>
          <w:szCs w:val="24"/>
        </w:rPr>
        <w:t>capitală a căminului nr.1(</w:t>
      </w:r>
      <w:r w:rsidRPr="003766D9">
        <w:rPr>
          <w:rFonts w:cs="Calibri"/>
          <w:sz w:val="24"/>
          <w:szCs w:val="24"/>
        </w:rPr>
        <w:t>prin schimbarea tâmplariei din lemn cu tâmplărie PVC, reparații și igineizare, dotare cu mobilier-ca</w:t>
      </w:r>
      <w:r w:rsidR="00794A02">
        <w:rPr>
          <w:rFonts w:cs="Calibri"/>
          <w:sz w:val="24"/>
          <w:szCs w:val="24"/>
        </w:rPr>
        <w:t>mere, etajele superioare 2 și 3)</w:t>
      </w:r>
      <w:r w:rsidRPr="003766D9">
        <w:rPr>
          <w:rFonts w:cs="Calibri"/>
          <w:sz w:val="24"/>
          <w:szCs w:val="24"/>
        </w:rPr>
        <w:t xml:space="preserve"> din cadrul Liceului Tehnologic Transporturi Auto Timișoara: (Freidorf);</w:t>
      </w:r>
    </w:p>
    <w:p w:rsidR="0079480F" w:rsidRPr="003766D9" w:rsidRDefault="00162947" w:rsidP="00162947">
      <w:pPr>
        <w:numPr>
          <w:ilvl w:val="8"/>
          <w:numId w:val="3"/>
        </w:numPr>
        <w:rPr>
          <w:rFonts w:cs="Calibri"/>
          <w:sz w:val="24"/>
          <w:szCs w:val="24"/>
        </w:rPr>
      </w:pPr>
      <w:r w:rsidRPr="00A05720">
        <w:rPr>
          <w:rFonts w:cs="Calibri"/>
          <w:b/>
          <w:sz w:val="24"/>
          <w:szCs w:val="24"/>
        </w:rPr>
        <w:t>val</w:t>
      </w:r>
      <w:r>
        <w:rPr>
          <w:rFonts w:cs="Calibri"/>
          <w:b/>
          <w:sz w:val="24"/>
          <w:szCs w:val="24"/>
        </w:rPr>
        <w:t>oare</w:t>
      </w:r>
      <w:r w:rsidR="009B713C" w:rsidRPr="00162947">
        <w:rPr>
          <w:rFonts w:cs="Calibri"/>
          <w:b/>
          <w:sz w:val="24"/>
          <w:szCs w:val="24"/>
        </w:rPr>
        <w:t>1.000</w:t>
      </w:r>
      <w:r w:rsidRPr="002F75D0">
        <w:rPr>
          <w:b/>
          <w:sz w:val="24"/>
          <w:szCs w:val="24"/>
        </w:rPr>
        <w:t>mii lei</w:t>
      </w:r>
    </w:p>
    <w:p w:rsidR="00162947" w:rsidRDefault="0079480F" w:rsidP="007B44BB">
      <w:pPr>
        <w:numPr>
          <w:ilvl w:val="0"/>
          <w:numId w:val="3"/>
        </w:numPr>
        <w:rPr>
          <w:rFonts w:cs="Calibri"/>
          <w:sz w:val="24"/>
          <w:szCs w:val="24"/>
        </w:rPr>
      </w:pPr>
      <w:r w:rsidRPr="003766D9">
        <w:rPr>
          <w:rFonts w:cs="Calibri"/>
          <w:sz w:val="24"/>
          <w:szCs w:val="24"/>
        </w:rPr>
        <w:t>Reabilitare, amenajare și modernizare- Cantină școlară - din cadrul Liceului Tehnologic Transporturi Auto Timișoara: (Freidorf);</w:t>
      </w:r>
    </w:p>
    <w:p w:rsidR="0079480F" w:rsidRPr="003766D9" w:rsidRDefault="00162947" w:rsidP="00162947">
      <w:pPr>
        <w:numPr>
          <w:ilvl w:val="8"/>
          <w:numId w:val="3"/>
        </w:numPr>
        <w:rPr>
          <w:rFonts w:cs="Calibri"/>
          <w:sz w:val="24"/>
          <w:szCs w:val="24"/>
        </w:rPr>
      </w:pPr>
      <w:r w:rsidRPr="00162947">
        <w:rPr>
          <w:rFonts w:cs="Calibri"/>
          <w:b/>
          <w:sz w:val="24"/>
          <w:szCs w:val="24"/>
        </w:rPr>
        <w:t>valoare</w:t>
      </w:r>
      <w:r w:rsidR="007B44BB" w:rsidRPr="00162947">
        <w:rPr>
          <w:rFonts w:cs="Calibri"/>
          <w:b/>
          <w:sz w:val="24"/>
          <w:szCs w:val="24"/>
        </w:rPr>
        <w:t>1.500</w:t>
      </w:r>
      <w:r w:rsidRPr="002F75D0">
        <w:rPr>
          <w:b/>
          <w:sz w:val="24"/>
          <w:szCs w:val="24"/>
        </w:rPr>
        <w:t>mii lei</w:t>
      </w:r>
    </w:p>
    <w:p w:rsidR="00162947" w:rsidRDefault="0079480F" w:rsidP="007B44BB">
      <w:pPr>
        <w:numPr>
          <w:ilvl w:val="0"/>
          <w:numId w:val="3"/>
        </w:numPr>
        <w:rPr>
          <w:rFonts w:cs="Calibri"/>
          <w:sz w:val="24"/>
          <w:szCs w:val="24"/>
        </w:rPr>
      </w:pPr>
      <w:r w:rsidRPr="003766D9">
        <w:rPr>
          <w:rFonts w:cs="Calibri"/>
          <w:sz w:val="24"/>
          <w:szCs w:val="24"/>
        </w:rPr>
        <w:t>Reparație capitală, amenajare și modernizare - Sală sport  - din cadrul Liceului Tehnologic Transporturi Auto Timișoara: (Freidorf);</w:t>
      </w:r>
    </w:p>
    <w:p w:rsidR="0079480F" w:rsidRPr="003766D9" w:rsidRDefault="00162947" w:rsidP="00162947">
      <w:pPr>
        <w:numPr>
          <w:ilvl w:val="8"/>
          <w:numId w:val="3"/>
        </w:numPr>
        <w:rPr>
          <w:rFonts w:cs="Calibri"/>
          <w:sz w:val="24"/>
          <w:szCs w:val="24"/>
        </w:rPr>
      </w:pPr>
      <w:bookmarkStart w:id="0" w:name="_GoBack"/>
      <w:r w:rsidRPr="00162947">
        <w:rPr>
          <w:rFonts w:cs="Calibri"/>
          <w:b/>
          <w:sz w:val="24"/>
          <w:szCs w:val="24"/>
        </w:rPr>
        <w:t>valoare</w:t>
      </w:r>
      <w:r w:rsidR="007B44BB" w:rsidRPr="00162947">
        <w:rPr>
          <w:rFonts w:cs="Calibri"/>
          <w:b/>
          <w:sz w:val="24"/>
          <w:szCs w:val="24"/>
        </w:rPr>
        <w:t xml:space="preserve"> 1.000</w:t>
      </w:r>
      <w:bookmarkEnd w:id="0"/>
      <w:r w:rsidRPr="002F75D0">
        <w:rPr>
          <w:b/>
          <w:sz w:val="24"/>
          <w:szCs w:val="24"/>
        </w:rPr>
        <w:t>mii lei</w:t>
      </w:r>
    </w:p>
    <w:p w:rsidR="0079480F" w:rsidRPr="003766D9" w:rsidRDefault="0079480F" w:rsidP="007B44BB">
      <w:pPr>
        <w:ind w:left="720"/>
        <w:rPr>
          <w:rFonts w:cs="Calibri"/>
          <w:sz w:val="24"/>
          <w:szCs w:val="24"/>
        </w:rPr>
      </w:pPr>
    </w:p>
    <w:p w:rsidR="0079480F" w:rsidRPr="00114F5F" w:rsidRDefault="00441C19" w:rsidP="007B44BB">
      <w:pPr>
        <w:pStyle w:val="Listparagraf"/>
        <w:numPr>
          <w:ilvl w:val="3"/>
          <w:numId w:val="23"/>
        </w:numPr>
        <w:rPr>
          <w:rFonts w:cs="Calibri"/>
          <w:b/>
          <w:sz w:val="28"/>
          <w:szCs w:val="24"/>
          <w:u w:val="single"/>
        </w:rPr>
      </w:pPr>
      <w:r w:rsidRPr="00114F5F">
        <w:rPr>
          <w:rFonts w:cs="Calibri"/>
          <w:b/>
          <w:sz w:val="28"/>
          <w:szCs w:val="24"/>
          <w:u w:val="single"/>
        </w:rPr>
        <w:t xml:space="preserve">Întreţinere grădini, parcuri, </w:t>
      </w:r>
      <w:r w:rsidRPr="00114F5F">
        <w:rPr>
          <w:rFonts w:cs="Calibri"/>
          <w:b/>
          <w:sz w:val="28"/>
          <w:szCs w:val="24"/>
          <w:u w:val="single"/>
          <w:lang w:val="en-US"/>
        </w:rPr>
        <w:t>zone verzi</w:t>
      </w:r>
      <w:r w:rsidR="003E0334">
        <w:rPr>
          <w:rFonts w:cs="Calibri"/>
          <w:b/>
          <w:sz w:val="28"/>
          <w:szCs w:val="24"/>
          <w:u w:val="single"/>
          <w:lang w:val="en-US"/>
        </w:rPr>
        <w:t>, baz</w:t>
      </w:r>
      <w:r w:rsidR="00114F5F" w:rsidRPr="00114F5F">
        <w:rPr>
          <w:rFonts w:cs="Calibri"/>
          <w:b/>
          <w:sz w:val="28"/>
          <w:szCs w:val="24"/>
          <w:u w:val="single"/>
          <w:lang w:val="en-US"/>
        </w:rPr>
        <w:t>e sportive şi de agrement</w:t>
      </w:r>
    </w:p>
    <w:p w:rsidR="00441C19" w:rsidRPr="00114F5F" w:rsidRDefault="00441C19" w:rsidP="007B44BB">
      <w:pPr>
        <w:pStyle w:val="Listparagraf"/>
        <w:numPr>
          <w:ilvl w:val="0"/>
          <w:numId w:val="24"/>
        </w:numPr>
        <w:rPr>
          <w:rFonts w:cs="Calibri"/>
          <w:b/>
          <w:sz w:val="24"/>
          <w:szCs w:val="24"/>
          <w:u w:val="single"/>
        </w:rPr>
      </w:pPr>
      <w:r w:rsidRPr="00114F5F">
        <w:rPr>
          <w:rFonts w:cs="Calibri"/>
          <w:b/>
          <w:sz w:val="24"/>
          <w:szCs w:val="24"/>
          <w:u w:val="single"/>
          <w:lang w:val="en-US"/>
        </w:rPr>
        <w:t>Lucr</w:t>
      </w:r>
      <w:r w:rsidRPr="00114F5F">
        <w:rPr>
          <w:rFonts w:cs="Calibri"/>
          <w:b/>
          <w:sz w:val="24"/>
          <w:szCs w:val="24"/>
          <w:u w:val="single"/>
        </w:rPr>
        <w:t>ări noi</w:t>
      </w:r>
    </w:p>
    <w:p w:rsidR="002F75D0" w:rsidRPr="002F75D0" w:rsidRDefault="0079480F" w:rsidP="007B44BB">
      <w:pPr>
        <w:pStyle w:val="Listparagraf"/>
        <w:numPr>
          <w:ilvl w:val="0"/>
          <w:numId w:val="1"/>
        </w:numPr>
        <w:rPr>
          <w:rFonts w:cs="Calibri"/>
        </w:rPr>
      </w:pPr>
      <w:r w:rsidRPr="003766D9">
        <w:rPr>
          <w:rFonts w:cs="Calibri"/>
          <w:sz w:val="24"/>
          <w:szCs w:val="24"/>
        </w:rPr>
        <w:t>Amenajarea unui spațiu destinat unei piețe volante lângă Parcul Petofi Șandor;</w:t>
      </w:r>
    </w:p>
    <w:p w:rsidR="0079480F" w:rsidRPr="002F75D0" w:rsidRDefault="002F75D0" w:rsidP="002F75D0">
      <w:pPr>
        <w:pStyle w:val="Listparagraf"/>
        <w:numPr>
          <w:ilvl w:val="8"/>
          <w:numId w:val="1"/>
        </w:numPr>
        <w:rPr>
          <w:rFonts w:cs="Calibri"/>
          <w:b/>
        </w:rPr>
      </w:pPr>
      <w:r w:rsidRPr="002F75D0">
        <w:rPr>
          <w:rFonts w:cs="Calibri"/>
          <w:b/>
          <w:sz w:val="24"/>
          <w:szCs w:val="24"/>
        </w:rPr>
        <w:t>valoare 1</w:t>
      </w:r>
      <w:r w:rsidR="007B44BB" w:rsidRPr="002F75D0">
        <w:rPr>
          <w:rFonts w:cs="Calibri"/>
          <w:b/>
          <w:sz w:val="24"/>
          <w:szCs w:val="24"/>
        </w:rPr>
        <w:t>00</w:t>
      </w:r>
      <w:r w:rsidRPr="002F75D0">
        <w:rPr>
          <w:rFonts w:cs="Calibri"/>
          <w:b/>
          <w:sz w:val="24"/>
          <w:szCs w:val="24"/>
        </w:rPr>
        <w:t xml:space="preserve"> mii lei</w:t>
      </w:r>
    </w:p>
    <w:p w:rsidR="002F75D0" w:rsidRPr="002F75D0" w:rsidRDefault="0079480F" w:rsidP="007B44BB">
      <w:pPr>
        <w:pStyle w:val="Listparagraf"/>
        <w:numPr>
          <w:ilvl w:val="0"/>
          <w:numId w:val="1"/>
        </w:numPr>
      </w:pPr>
      <w:r w:rsidRPr="003766D9">
        <w:rPr>
          <w:sz w:val="24"/>
          <w:szCs w:val="24"/>
        </w:rPr>
        <w:t>Reabilitarea și modernizarea pieței de pe Str. Electronicii (Ciarda Roșie);</w:t>
      </w:r>
    </w:p>
    <w:p w:rsidR="0079480F" w:rsidRPr="002F75D0" w:rsidRDefault="002F75D0" w:rsidP="002F75D0">
      <w:pPr>
        <w:pStyle w:val="Listparagraf"/>
        <w:numPr>
          <w:ilvl w:val="8"/>
          <w:numId w:val="1"/>
        </w:numPr>
        <w:rPr>
          <w:rFonts w:cs="Calibri"/>
          <w:b/>
        </w:rPr>
      </w:pPr>
      <w:r w:rsidRPr="002F75D0">
        <w:rPr>
          <w:rFonts w:cs="Calibri"/>
          <w:b/>
          <w:sz w:val="24"/>
          <w:szCs w:val="24"/>
        </w:rPr>
        <w:t>valoare</w:t>
      </w:r>
      <w:r>
        <w:rPr>
          <w:rFonts w:cs="Calibri"/>
          <w:b/>
          <w:sz w:val="24"/>
          <w:szCs w:val="24"/>
        </w:rPr>
        <w:t xml:space="preserve"> 5</w:t>
      </w:r>
      <w:r w:rsidRPr="002F75D0">
        <w:rPr>
          <w:rFonts w:cs="Calibri"/>
          <w:b/>
          <w:sz w:val="24"/>
          <w:szCs w:val="24"/>
        </w:rPr>
        <w:t>00 mii lei</w:t>
      </w:r>
    </w:p>
    <w:p w:rsidR="002F75D0" w:rsidRPr="002F75D0" w:rsidRDefault="003E0334" w:rsidP="007B44BB">
      <w:pPr>
        <w:pStyle w:val="Listparagraf"/>
        <w:numPr>
          <w:ilvl w:val="0"/>
          <w:numId w:val="1"/>
        </w:numPr>
      </w:pPr>
      <w:r>
        <w:rPr>
          <w:sz w:val="24"/>
          <w:szCs w:val="24"/>
        </w:rPr>
        <w:lastRenderedPageBreak/>
        <w:t>Reabilitarea și modernizarea pieței Doina</w:t>
      </w:r>
      <w:r>
        <w:rPr>
          <w:sz w:val="24"/>
          <w:szCs w:val="24"/>
          <w:lang w:val="en-US"/>
        </w:rPr>
        <w:t xml:space="preserve">; </w:t>
      </w:r>
    </w:p>
    <w:p w:rsidR="003E0334" w:rsidRPr="003E0334" w:rsidRDefault="002F75D0" w:rsidP="002F75D0">
      <w:pPr>
        <w:pStyle w:val="Listparagraf"/>
        <w:numPr>
          <w:ilvl w:val="8"/>
          <w:numId w:val="1"/>
        </w:numPr>
      </w:pPr>
      <w:r w:rsidRPr="002F75D0">
        <w:rPr>
          <w:rFonts w:cs="Calibri"/>
          <w:b/>
          <w:sz w:val="24"/>
          <w:szCs w:val="24"/>
        </w:rPr>
        <w:t>valoare</w:t>
      </w:r>
      <w:r>
        <w:rPr>
          <w:rFonts w:cs="Calibri"/>
          <w:b/>
          <w:sz w:val="24"/>
          <w:szCs w:val="24"/>
        </w:rPr>
        <w:t xml:space="preserve"> 5</w:t>
      </w:r>
      <w:r w:rsidRPr="002F75D0">
        <w:rPr>
          <w:rFonts w:cs="Calibri"/>
          <w:b/>
          <w:sz w:val="24"/>
          <w:szCs w:val="24"/>
        </w:rPr>
        <w:t>00 mii lei</w:t>
      </w:r>
    </w:p>
    <w:p w:rsidR="003E0334" w:rsidRPr="003766D9" w:rsidRDefault="003E0334" w:rsidP="003E0334">
      <w:pPr>
        <w:pStyle w:val="Listparagraf"/>
        <w:numPr>
          <w:ilvl w:val="0"/>
          <w:numId w:val="1"/>
        </w:numPr>
      </w:pPr>
      <w:r>
        <w:rPr>
          <w:sz w:val="24"/>
          <w:szCs w:val="24"/>
          <w:lang w:val="en-US"/>
        </w:rPr>
        <w:t xml:space="preserve">Reabilitarea </w:t>
      </w:r>
      <w:r>
        <w:rPr>
          <w:sz w:val="24"/>
          <w:szCs w:val="24"/>
        </w:rPr>
        <w:t>și modernizarea pieței Badea Cârțan</w:t>
      </w:r>
      <w:r>
        <w:rPr>
          <w:sz w:val="24"/>
          <w:szCs w:val="24"/>
          <w:lang w:val="en-US"/>
        </w:rPr>
        <w:t xml:space="preserve">; </w:t>
      </w:r>
    </w:p>
    <w:p w:rsidR="002F75D0" w:rsidRDefault="002F75D0" w:rsidP="002F75D0">
      <w:pPr>
        <w:pStyle w:val="Listparagraf"/>
        <w:rPr>
          <w:rFonts w:cs="Calibri"/>
          <w:sz w:val="24"/>
          <w:szCs w:val="24"/>
        </w:rPr>
      </w:pPr>
    </w:p>
    <w:p w:rsidR="002F75D0" w:rsidRDefault="0079480F" w:rsidP="007B44BB">
      <w:pPr>
        <w:pStyle w:val="Listparagraf"/>
        <w:numPr>
          <w:ilvl w:val="0"/>
          <w:numId w:val="1"/>
        </w:numPr>
        <w:rPr>
          <w:rFonts w:cs="Calibri"/>
          <w:sz w:val="24"/>
          <w:szCs w:val="24"/>
        </w:rPr>
      </w:pPr>
      <w:r w:rsidRPr="003766D9">
        <w:rPr>
          <w:rFonts w:cs="Calibri"/>
          <w:sz w:val="24"/>
          <w:szCs w:val="24"/>
        </w:rPr>
        <w:t>Amenajarea unui parc pe Str. Martir Cer</w:t>
      </w:r>
      <w:r w:rsidR="00316422">
        <w:rPr>
          <w:rFonts w:cs="Calibri"/>
          <w:sz w:val="24"/>
          <w:szCs w:val="24"/>
        </w:rPr>
        <w:t>n</w:t>
      </w:r>
      <w:r w:rsidRPr="003766D9">
        <w:rPr>
          <w:rFonts w:cs="Calibri"/>
          <w:sz w:val="24"/>
          <w:szCs w:val="24"/>
        </w:rPr>
        <w:t>ăianu (Mehala);</w:t>
      </w:r>
    </w:p>
    <w:p w:rsidR="0079480F" w:rsidRPr="003766D9" w:rsidRDefault="002F75D0" w:rsidP="002F75D0">
      <w:pPr>
        <w:pStyle w:val="Listparagraf"/>
        <w:numPr>
          <w:ilvl w:val="8"/>
          <w:numId w:val="1"/>
        </w:numPr>
        <w:rPr>
          <w:rFonts w:cs="Calibri"/>
          <w:sz w:val="24"/>
          <w:szCs w:val="24"/>
        </w:rPr>
      </w:pPr>
      <w:r w:rsidRPr="002F75D0">
        <w:rPr>
          <w:rFonts w:cs="Calibri"/>
          <w:b/>
          <w:sz w:val="24"/>
          <w:szCs w:val="24"/>
        </w:rPr>
        <w:t>valoare</w:t>
      </w:r>
      <w:r>
        <w:rPr>
          <w:rFonts w:cs="Calibri"/>
          <w:b/>
          <w:sz w:val="24"/>
          <w:szCs w:val="24"/>
        </w:rPr>
        <w:t xml:space="preserve"> 1</w:t>
      </w:r>
      <w:r w:rsidRPr="002F75D0">
        <w:rPr>
          <w:rFonts w:cs="Calibri"/>
          <w:b/>
          <w:sz w:val="24"/>
          <w:szCs w:val="24"/>
        </w:rPr>
        <w:t>00 mii lei</w:t>
      </w:r>
    </w:p>
    <w:p w:rsidR="002F75D0" w:rsidRDefault="0079480F" w:rsidP="007B44BB">
      <w:pPr>
        <w:pStyle w:val="Listparagraf"/>
        <w:numPr>
          <w:ilvl w:val="0"/>
          <w:numId w:val="1"/>
        </w:numPr>
        <w:rPr>
          <w:rFonts w:cs="Calibri"/>
          <w:sz w:val="24"/>
          <w:szCs w:val="24"/>
        </w:rPr>
      </w:pPr>
      <w:r w:rsidRPr="003766D9">
        <w:rPr>
          <w:rFonts w:cs="Calibri"/>
          <w:sz w:val="24"/>
          <w:szCs w:val="24"/>
        </w:rPr>
        <w:t>Amenajarea unui parc în Ciarda Roșie;</w:t>
      </w:r>
    </w:p>
    <w:p w:rsidR="0079480F" w:rsidRDefault="002F75D0" w:rsidP="002F75D0">
      <w:pPr>
        <w:pStyle w:val="Listparagraf"/>
        <w:numPr>
          <w:ilvl w:val="8"/>
          <w:numId w:val="1"/>
        </w:numPr>
        <w:rPr>
          <w:rFonts w:cs="Calibri"/>
          <w:sz w:val="24"/>
          <w:szCs w:val="24"/>
        </w:rPr>
      </w:pPr>
      <w:r w:rsidRPr="002F75D0">
        <w:rPr>
          <w:rFonts w:cs="Calibri"/>
          <w:b/>
          <w:sz w:val="24"/>
          <w:szCs w:val="24"/>
        </w:rPr>
        <w:t>valoare</w:t>
      </w:r>
      <w:r>
        <w:rPr>
          <w:rFonts w:cs="Calibri"/>
          <w:b/>
          <w:sz w:val="24"/>
          <w:szCs w:val="24"/>
        </w:rPr>
        <w:t xml:space="preserve"> 1</w:t>
      </w:r>
      <w:r w:rsidRPr="002F75D0">
        <w:rPr>
          <w:rFonts w:cs="Calibri"/>
          <w:b/>
          <w:sz w:val="24"/>
          <w:szCs w:val="24"/>
        </w:rPr>
        <w:t>00 mii lei</w:t>
      </w:r>
    </w:p>
    <w:p w:rsidR="002F75D0" w:rsidRDefault="00441C19" w:rsidP="007B44BB">
      <w:pPr>
        <w:pStyle w:val="Listparagraf"/>
        <w:numPr>
          <w:ilvl w:val="0"/>
          <w:numId w:val="1"/>
        </w:numPr>
        <w:rPr>
          <w:rFonts w:cs="Calibri"/>
          <w:sz w:val="24"/>
          <w:szCs w:val="24"/>
        </w:rPr>
      </w:pPr>
      <w:r w:rsidRPr="003766D9">
        <w:rPr>
          <w:rFonts w:cs="Calibri"/>
          <w:sz w:val="24"/>
          <w:szCs w:val="24"/>
        </w:rPr>
        <w:t>Realizarea unei ce</w:t>
      </w:r>
      <w:r>
        <w:rPr>
          <w:rFonts w:cs="Calibri"/>
          <w:sz w:val="24"/>
          <w:szCs w:val="24"/>
        </w:rPr>
        <w:t xml:space="preserve">nturi de copaci în zona de Nord - Vest </w:t>
      </w:r>
      <w:r w:rsidRPr="003766D9">
        <w:rPr>
          <w:rFonts w:cs="Calibri"/>
          <w:sz w:val="24"/>
          <w:szCs w:val="24"/>
        </w:rPr>
        <w:t>a orașului (Calea Aradului, Calea Torontalului)</w:t>
      </w:r>
      <w:r>
        <w:rPr>
          <w:rFonts w:cs="Calibri"/>
          <w:sz w:val="24"/>
          <w:szCs w:val="24"/>
        </w:rPr>
        <w:t>, lată de 60 m şi lungă de 1 km</w:t>
      </w:r>
      <w:r w:rsidRPr="003766D9">
        <w:rPr>
          <w:rFonts w:cs="Calibri"/>
          <w:sz w:val="24"/>
          <w:szCs w:val="24"/>
        </w:rPr>
        <w:t>;</w:t>
      </w:r>
    </w:p>
    <w:p w:rsidR="00441C19" w:rsidRPr="00162947" w:rsidRDefault="002F75D0" w:rsidP="002F75D0">
      <w:pPr>
        <w:pStyle w:val="Listparagraf"/>
        <w:numPr>
          <w:ilvl w:val="8"/>
          <w:numId w:val="1"/>
        </w:numPr>
        <w:rPr>
          <w:rFonts w:cs="Calibri"/>
          <w:sz w:val="24"/>
          <w:szCs w:val="24"/>
        </w:rPr>
      </w:pPr>
      <w:r w:rsidRPr="002F75D0">
        <w:rPr>
          <w:rFonts w:cs="Calibri"/>
          <w:b/>
          <w:sz w:val="24"/>
          <w:szCs w:val="24"/>
        </w:rPr>
        <w:t>valoare</w:t>
      </w:r>
      <w:r>
        <w:rPr>
          <w:rFonts w:cs="Calibri"/>
          <w:b/>
          <w:sz w:val="24"/>
          <w:szCs w:val="24"/>
        </w:rPr>
        <w:t xml:space="preserve"> 1</w:t>
      </w:r>
      <w:r w:rsidRPr="002F75D0">
        <w:rPr>
          <w:rFonts w:cs="Calibri"/>
          <w:b/>
          <w:sz w:val="24"/>
          <w:szCs w:val="24"/>
        </w:rPr>
        <w:t>00 mii lei</w:t>
      </w:r>
    </w:p>
    <w:p w:rsidR="00162947" w:rsidRPr="00441C19" w:rsidRDefault="00162947" w:rsidP="00162947">
      <w:pPr>
        <w:pStyle w:val="Listparagraf"/>
        <w:ind w:left="6480"/>
        <w:rPr>
          <w:rFonts w:cs="Calibri"/>
          <w:sz w:val="24"/>
          <w:szCs w:val="24"/>
        </w:rPr>
      </w:pPr>
    </w:p>
    <w:p w:rsidR="00441C19" w:rsidRPr="00114F5F" w:rsidRDefault="00441C19" w:rsidP="007B44BB">
      <w:pPr>
        <w:pStyle w:val="Listparagraf"/>
        <w:numPr>
          <w:ilvl w:val="0"/>
          <w:numId w:val="25"/>
        </w:numPr>
        <w:rPr>
          <w:rFonts w:cs="Calibri"/>
          <w:b/>
          <w:sz w:val="24"/>
          <w:szCs w:val="24"/>
          <w:u w:val="single"/>
        </w:rPr>
      </w:pPr>
      <w:r w:rsidRPr="00114F5F">
        <w:rPr>
          <w:rFonts w:cs="Calibri"/>
          <w:b/>
          <w:sz w:val="24"/>
          <w:szCs w:val="24"/>
          <w:u w:val="single"/>
        </w:rPr>
        <w:t>Cheltuieli pentru elaborarea studiilor de prefezabilitate, a studiilor de fezabilitate, a proiectelor şi a altor studii aferente obiectivelor de investiţii</w:t>
      </w:r>
    </w:p>
    <w:p w:rsidR="002F75D0" w:rsidRDefault="00441C19" w:rsidP="002F75D0">
      <w:pPr>
        <w:pStyle w:val="Listparagraf"/>
        <w:numPr>
          <w:ilvl w:val="0"/>
          <w:numId w:val="9"/>
        </w:numPr>
        <w:rPr>
          <w:rFonts w:cs="Calibri"/>
          <w:sz w:val="24"/>
          <w:szCs w:val="24"/>
        </w:rPr>
      </w:pPr>
      <w:r w:rsidRPr="00A24B56">
        <w:rPr>
          <w:rFonts w:cs="Calibri"/>
          <w:sz w:val="24"/>
          <w:szCs w:val="24"/>
        </w:rPr>
        <w:t xml:space="preserve">DALI+SF+PT+DDE </w:t>
      </w:r>
      <w:r w:rsidR="00316422">
        <w:rPr>
          <w:rFonts w:cs="Calibri"/>
          <w:sz w:val="24"/>
          <w:szCs w:val="24"/>
        </w:rPr>
        <w:t>Construirea</w:t>
      </w:r>
      <w:r w:rsidR="0079480F" w:rsidRPr="003766D9">
        <w:rPr>
          <w:rFonts w:cs="Calibri"/>
          <w:sz w:val="24"/>
          <w:szCs w:val="24"/>
        </w:rPr>
        <w:t xml:space="preserve"> unui teren de sport </w:t>
      </w:r>
      <w:r w:rsidR="00316422">
        <w:rPr>
          <w:rFonts w:cs="Calibri"/>
          <w:sz w:val="24"/>
          <w:szCs w:val="24"/>
        </w:rPr>
        <w:t xml:space="preserve">multifuncţional </w:t>
      </w:r>
      <w:r w:rsidR="0079480F" w:rsidRPr="003766D9">
        <w:rPr>
          <w:rFonts w:cs="Calibri"/>
          <w:sz w:val="24"/>
          <w:szCs w:val="24"/>
        </w:rPr>
        <w:t>lângă stația Peco din zona Freidorf;</w:t>
      </w:r>
    </w:p>
    <w:p w:rsidR="0079480F" w:rsidRPr="002F75D0" w:rsidRDefault="007B44BB" w:rsidP="002F75D0">
      <w:pPr>
        <w:ind w:left="6372"/>
        <w:rPr>
          <w:rFonts w:cs="Calibri"/>
          <w:b/>
          <w:sz w:val="24"/>
          <w:szCs w:val="24"/>
        </w:rPr>
      </w:pPr>
      <w:r w:rsidRPr="002F75D0">
        <w:rPr>
          <w:rFonts w:cs="Calibri"/>
          <w:b/>
          <w:sz w:val="24"/>
          <w:szCs w:val="24"/>
        </w:rPr>
        <w:t>val</w:t>
      </w:r>
      <w:r w:rsidR="002F75D0" w:rsidRPr="002F75D0">
        <w:rPr>
          <w:rFonts w:cs="Calibri"/>
          <w:b/>
          <w:sz w:val="24"/>
          <w:szCs w:val="24"/>
        </w:rPr>
        <w:t>oare 50 mii lei</w:t>
      </w:r>
    </w:p>
    <w:p w:rsidR="002F75D0" w:rsidRDefault="0079480F" w:rsidP="007B44BB">
      <w:pPr>
        <w:pStyle w:val="Listparagraf"/>
        <w:numPr>
          <w:ilvl w:val="0"/>
          <w:numId w:val="9"/>
        </w:numPr>
        <w:rPr>
          <w:rFonts w:cs="Calibri"/>
          <w:sz w:val="24"/>
          <w:szCs w:val="24"/>
        </w:rPr>
      </w:pPr>
      <w:r w:rsidRPr="00A24B56">
        <w:rPr>
          <w:rFonts w:cs="Calibri"/>
          <w:sz w:val="24"/>
          <w:szCs w:val="24"/>
        </w:rPr>
        <w:t>DALI+SF+PT+DDE</w:t>
      </w:r>
      <w:r w:rsidR="002F75D0">
        <w:rPr>
          <w:rFonts w:cs="Calibri"/>
          <w:sz w:val="24"/>
          <w:szCs w:val="24"/>
        </w:rPr>
        <w:t xml:space="preserve"> pentru c</w:t>
      </w:r>
      <w:r w:rsidRPr="00A24B56">
        <w:rPr>
          <w:rFonts w:cs="Calibri"/>
          <w:sz w:val="24"/>
          <w:szCs w:val="24"/>
        </w:rPr>
        <w:t>onstruirea unui complex pentru agrement și od</w:t>
      </w:r>
      <w:r w:rsidR="00A24B56" w:rsidRPr="00A24B56">
        <w:rPr>
          <w:rFonts w:cs="Calibri"/>
          <w:sz w:val="24"/>
          <w:szCs w:val="24"/>
        </w:rPr>
        <w:t>ihnă, care</w:t>
      </w:r>
      <w:r w:rsidR="001B4216">
        <w:rPr>
          <w:rFonts w:cs="Calibri"/>
          <w:sz w:val="24"/>
          <w:szCs w:val="24"/>
        </w:rPr>
        <w:t xml:space="preserve"> să cuprindă un</w:t>
      </w:r>
      <w:r w:rsidR="00A24B56" w:rsidRPr="00A24B56">
        <w:rPr>
          <w:rFonts w:cs="Calibri"/>
          <w:sz w:val="24"/>
          <w:szCs w:val="24"/>
        </w:rPr>
        <w:t xml:space="preserve"> complex de bazine </w:t>
      </w:r>
      <w:r w:rsidRPr="00A24B56">
        <w:rPr>
          <w:rFonts w:cs="Calibri"/>
          <w:sz w:val="24"/>
          <w:szCs w:val="24"/>
        </w:rPr>
        <w:t>cu apă termală</w:t>
      </w:r>
      <w:r w:rsidR="001B4216">
        <w:rPr>
          <w:rFonts w:cs="Calibri"/>
          <w:sz w:val="24"/>
          <w:szCs w:val="24"/>
        </w:rPr>
        <w:t>, o zonă verde pentru odihnă și o sală</w:t>
      </w:r>
      <w:r w:rsidRPr="00A24B56">
        <w:rPr>
          <w:rFonts w:cs="Calibri"/>
          <w:sz w:val="24"/>
          <w:szCs w:val="24"/>
        </w:rPr>
        <w:t xml:space="preserve"> de sport </w:t>
      </w:r>
      <w:r w:rsidR="001B4216">
        <w:rPr>
          <w:rFonts w:cs="Calibri"/>
          <w:sz w:val="24"/>
          <w:szCs w:val="24"/>
        </w:rPr>
        <w:t>cu 1</w:t>
      </w:r>
      <w:r w:rsidR="00A24B56" w:rsidRPr="00A24B56">
        <w:rPr>
          <w:rFonts w:cs="Calibri"/>
          <w:sz w:val="24"/>
          <w:szCs w:val="24"/>
        </w:rPr>
        <w:t xml:space="preserve">.000 de locuri, </w:t>
      </w:r>
      <w:r w:rsidR="001B4216">
        <w:rPr>
          <w:rFonts w:cs="Calibri"/>
          <w:sz w:val="24"/>
          <w:szCs w:val="24"/>
        </w:rPr>
        <w:t>î</w:t>
      </w:r>
      <w:r w:rsidRPr="00A24B56">
        <w:rPr>
          <w:rFonts w:cs="Calibri"/>
          <w:sz w:val="24"/>
          <w:szCs w:val="24"/>
        </w:rPr>
        <w:t>n zona Ov</w:t>
      </w:r>
      <w:r w:rsidR="002F4CA7">
        <w:rPr>
          <w:rFonts w:cs="Calibri"/>
          <w:sz w:val="24"/>
          <w:szCs w:val="24"/>
        </w:rPr>
        <w:t>idiu Bal</w:t>
      </w:r>
      <w:r w:rsidR="007B44BB">
        <w:rPr>
          <w:rFonts w:cs="Calibri"/>
          <w:sz w:val="24"/>
          <w:szCs w:val="24"/>
        </w:rPr>
        <w:t xml:space="preserve">ea (Aqua Park) (Mehala)- </w:t>
      </w:r>
    </w:p>
    <w:p w:rsidR="00A24B56" w:rsidRPr="002F75D0" w:rsidRDefault="002F75D0" w:rsidP="002F75D0">
      <w:pPr>
        <w:ind w:left="720"/>
        <w:rPr>
          <w:rFonts w:cs="Calibri"/>
          <w:b/>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7B44BB" w:rsidRPr="002F75D0">
        <w:rPr>
          <w:rFonts w:cs="Calibri"/>
          <w:b/>
          <w:sz w:val="24"/>
          <w:szCs w:val="24"/>
        </w:rPr>
        <w:t>val</w:t>
      </w:r>
      <w:r>
        <w:rPr>
          <w:rFonts w:cs="Calibri"/>
          <w:b/>
          <w:sz w:val="24"/>
          <w:szCs w:val="24"/>
        </w:rPr>
        <w:t>oare 5</w:t>
      </w:r>
      <w:r w:rsidRPr="002F75D0">
        <w:rPr>
          <w:rFonts w:cs="Calibri"/>
          <w:b/>
          <w:sz w:val="24"/>
          <w:szCs w:val="24"/>
        </w:rPr>
        <w:t>00 mii lei</w:t>
      </w:r>
    </w:p>
    <w:p w:rsidR="00441C19" w:rsidRDefault="00441C19" w:rsidP="007B44BB">
      <w:pPr>
        <w:pStyle w:val="Listparagraf"/>
        <w:ind w:left="360"/>
        <w:rPr>
          <w:rFonts w:cs="Calibri"/>
          <w:sz w:val="24"/>
          <w:szCs w:val="24"/>
        </w:rPr>
      </w:pPr>
    </w:p>
    <w:p w:rsidR="00441C19" w:rsidRPr="00441C19" w:rsidRDefault="00441C19" w:rsidP="007B44BB">
      <w:pPr>
        <w:pStyle w:val="Listparagraf"/>
        <w:numPr>
          <w:ilvl w:val="2"/>
          <w:numId w:val="19"/>
        </w:numPr>
        <w:rPr>
          <w:rFonts w:cs="Calibri"/>
          <w:sz w:val="28"/>
          <w:szCs w:val="24"/>
        </w:rPr>
      </w:pPr>
      <w:r w:rsidRPr="00441C19">
        <w:rPr>
          <w:rFonts w:cs="Calibri"/>
          <w:b/>
          <w:sz w:val="28"/>
          <w:szCs w:val="24"/>
          <w:u w:val="single"/>
        </w:rPr>
        <w:t>Alimentări cu apă şi amenajări hidrotehnice</w:t>
      </w:r>
    </w:p>
    <w:p w:rsidR="00441C19" w:rsidRPr="00114F5F" w:rsidRDefault="00441C19" w:rsidP="007B44BB">
      <w:pPr>
        <w:pStyle w:val="Listparagraf"/>
        <w:numPr>
          <w:ilvl w:val="0"/>
          <w:numId w:val="20"/>
        </w:numPr>
        <w:rPr>
          <w:rFonts w:cs="Calibri"/>
          <w:sz w:val="24"/>
          <w:szCs w:val="24"/>
        </w:rPr>
      </w:pPr>
      <w:r w:rsidRPr="00114F5F">
        <w:rPr>
          <w:rFonts w:cs="Calibri"/>
          <w:b/>
          <w:sz w:val="24"/>
          <w:szCs w:val="24"/>
          <w:u w:val="single"/>
        </w:rPr>
        <w:t>Lucrări noi</w:t>
      </w:r>
    </w:p>
    <w:p w:rsidR="002F75D0" w:rsidRDefault="00441C19" w:rsidP="007B44BB">
      <w:pPr>
        <w:pStyle w:val="Listparagraf"/>
        <w:numPr>
          <w:ilvl w:val="0"/>
          <w:numId w:val="9"/>
        </w:numPr>
        <w:rPr>
          <w:rFonts w:cs="Calibri"/>
          <w:sz w:val="24"/>
          <w:szCs w:val="24"/>
        </w:rPr>
      </w:pPr>
      <w:r w:rsidRPr="00441C19">
        <w:rPr>
          <w:rFonts w:cs="Calibri"/>
          <w:sz w:val="24"/>
          <w:szCs w:val="24"/>
        </w:rPr>
        <w:t>Construirea de fântâni cu apă potabilă în zonele: Str. Munteniei colț cu Str. Martir Cernăianu, Str. Cernea (Stadion, Negoiu și Pârvan), Str. Răscoala din 1970 colț cu Str. României</w:t>
      </w:r>
      <w:r w:rsidR="007B44BB">
        <w:rPr>
          <w:rFonts w:cs="Calibri"/>
          <w:sz w:val="24"/>
          <w:szCs w:val="24"/>
        </w:rPr>
        <w:t xml:space="preserve">. </w:t>
      </w:r>
    </w:p>
    <w:p w:rsidR="00441C19" w:rsidRPr="002F75D0" w:rsidRDefault="002F75D0" w:rsidP="002F75D0">
      <w:pPr>
        <w:ind w:left="708"/>
        <w:rPr>
          <w:rFonts w:cs="Calibri"/>
          <w:b/>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7B44BB" w:rsidRPr="002F75D0">
        <w:rPr>
          <w:rFonts w:cs="Calibri"/>
          <w:b/>
          <w:sz w:val="24"/>
          <w:szCs w:val="24"/>
        </w:rPr>
        <w:t>val</w:t>
      </w:r>
      <w:r w:rsidRPr="002F75D0">
        <w:rPr>
          <w:rFonts w:cs="Calibri"/>
          <w:b/>
          <w:sz w:val="24"/>
          <w:szCs w:val="24"/>
        </w:rPr>
        <w:t>oare 150 mii lei</w:t>
      </w:r>
    </w:p>
    <w:p w:rsidR="0047082F" w:rsidRDefault="0047082F" w:rsidP="007B44BB">
      <w:pPr>
        <w:pStyle w:val="Listparagraf"/>
        <w:rPr>
          <w:rFonts w:cs="Calibri"/>
          <w:sz w:val="24"/>
          <w:szCs w:val="24"/>
        </w:rPr>
      </w:pPr>
    </w:p>
    <w:p w:rsidR="00162947" w:rsidRDefault="00162947" w:rsidP="007B44BB">
      <w:pPr>
        <w:pStyle w:val="Listparagraf"/>
        <w:rPr>
          <w:rFonts w:cs="Calibri"/>
          <w:sz w:val="24"/>
          <w:szCs w:val="24"/>
        </w:rPr>
      </w:pPr>
    </w:p>
    <w:p w:rsidR="00162947" w:rsidRDefault="00162947" w:rsidP="007B44BB">
      <w:pPr>
        <w:pStyle w:val="Listparagraf"/>
        <w:rPr>
          <w:rFonts w:cs="Calibri"/>
          <w:sz w:val="24"/>
          <w:szCs w:val="24"/>
        </w:rPr>
      </w:pPr>
    </w:p>
    <w:p w:rsidR="00441C19" w:rsidRPr="00162947" w:rsidRDefault="00441C19" w:rsidP="007B44BB">
      <w:pPr>
        <w:pStyle w:val="Listparagraf"/>
        <w:numPr>
          <w:ilvl w:val="2"/>
          <w:numId w:val="22"/>
        </w:numPr>
        <w:rPr>
          <w:rFonts w:cs="Calibri"/>
          <w:sz w:val="28"/>
          <w:szCs w:val="24"/>
        </w:rPr>
      </w:pPr>
      <w:r w:rsidRPr="00114F5F">
        <w:rPr>
          <w:rFonts w:cs="Calibri"/>
          <w:b/>
          <w:sz w:val="28"/>
          <w:szCs w:val="24"/>
          <w:u w:val="single"/>
        </w:rPr>
        <w:t>Cultură, recreere şi religie</w:t>
      </w:r>
    </w:p>
    <w:p w:rsidR="00162947" w:rsidRPr="00114F5F" w:rsidRDefault="00162947" w:rsidP="00162947">
      <w:pPr>
        <w:pStyle w:val="Listparagraf"/>
        <w:ind w:left="1440"/>
        <w:rPr>
          <w:rFonts w:cs="Calibri"/>
          <w:sz w:val="28"/>
          <w:szCs w:val="24"/>
        </w:rPr>
      </w:pPr>
    </w:p>
    <w:p w:rsidR="002F75D0" w:rsidRDefault="00441C19" w:rsidP="007B44BB">
      <w:pPr>
        <w:pStyle w:val="Listparagraf"/>
        <w:numPr>
          <w:ilvl w:val="0"/>
          <w:numId w:val="11"/>
        </w:numPr>
        <w:rPr>
          <w:rFonts w:cs="Calibri"/>
          <w:sz w:val="24"/>
          <w:szCs w:val="24"/>
        </w:rPr>
      </w:pPr>
      <w:r w:rsidRPr="00441C19">
        <w:rPr>
          <w:rFonts w:cs="Calibri"/>
          <w:sz w:val="24"/>
          <w:szCs w:val="24"/>
        </w:rPr>
        <w:t>Finanțare pentru finalizarea construcției Bisericii Ortodoxe situate în Str. Nicolae Cocea (Ciarda Roșie);</w:t>
      </w:r>
    </w:p>
    <w:p w:rsidR="007A2605" w:rsidRPr="00162947" w:rsidRDefault="002F75D0" w:rsidP="00162947">
      <w:pPr>
        <w:ind w:left="720"/>
        <w:rPr>
          <w:rFonts w:cs="Calibri"/>
          <w:b/>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7B44BB" w:rsidRPr="002F75D0">
        <w:rPr>
          <w:rFonts w:cs="Calibri"/>
          <w:b/>
          <w:sz w:val="24"/>
          <w:szCs w:val="24"/>
        </w:rPr>
        <w:t>val</w:t>
      </w:r>
      <w:r w:rsidRPr="002F75D0">
        <w:rPr>
          <w:rFonts w:cs="Calibri"/>
          <w:b/>
          <w:sz w:val="24"/>
          <w:szCs w:val="24"/>
        </w:rPr>
        <w:t>oare</w:t>
      </w:r>
      <w:r w:rsidR="007B44BB" w:rsidRPr="002F75D0">
        <w:rPr>
          <w:rFonts w:cs="Calibri"/>
          <w:b/>
          <w:sz w:val="24"/>
          <w:szCs w:val="24"/>
        </w:rPr>
        <w:t xml:space="preserve"> 500</w:t>
      </w:r>
      <w:r w:rsidRPr="002F75D0">
        <w:rPr>
          <w:rFonts w:cs="Calibri"/>
          <w:b/>
          <w:sz w:val="24"/>
          <w:szCs w:val="24"/>
        </w:rPr>
        <w:t xml:space="preserve"> mii lei</w:t>
      </w:r>
    </w:p>
    <w:p w:rsidR="007A2605" w:rsidRPr="007A2605" w:rsidRDefault="007A2605" w:rsidP="007A2605">
      <w:pPr>
        <w:ind w:left="360"/>
        <w:rPr>
          <w:rFonts w:cs="Calibri"/>
          <w:sz w:val="24"/>
          <w:szCs w:val="24"/>
          <w:lang w:val="en-US"/>
        </w:rPr>
      </w:pPr>
    </w:p>
    <w:p w:rsidR="007A2605" w:rsidRDefault="0047082F" w:rsidP="007B44BB">
      <w:pPr>
        <w:pStyle w:val="Listparagraf"/>
        <w:numPr>
          <w:ilvl w:val="0"/>
          <w:numId w:val="10"/>
        </w:numPr>
        <w:rPr>
          <w:rFonts w:cs="Calibri"/>
          <w:sz w:val="24"/>
          <w:szCs w:val="24"/>
          <w:lang w:val="en-US"/>
        </w:rPr>
      </w:pPr>
      <w:r>
        <w:rPr>
          <w:rFonts w:cs="Calibri"/>
          <w:sz w:val="24"/>
          <w:szCs w:val="24"/>
        </w:rPr>
        <w:t xml:space="preserve">Finanţare pentru desfăşurarea proiectului </w:t>
      </w:r>
      <w:r>
        <w:rPr>
          <w:rFonts w:cs="Calibri"/>
          <w:sz w:val="24"/>
          <w:szCs w:val="24"/>
          <w:lang w:val="en-US"/>
        </w:rPr>
        <w:t>“</w:t>
      </w:r>
      <w:r>
        <w:rPr>
          <w:rFonts w:cs="Calibri"/>
          <w:sz w:val="24"/>
          <w:szCs w:val="24"/>
        </w:rPr>
        <w:t>Învăţăm să reciclăm</w:t>
      </w:r>
      <w:r>
        <w:rPr>
          <w:rFonts w:cs="Calibri"/>
          <w:sz w:val="24"/>
          <w:szCs w:val="24"/>
          <w:lang w:val="en-US"/>
        </w:rPr>
        <w:t>” pe axa tematic</w:t>
      </w:r>
      <w:r>
        <w:rPr>
          <w:rFonts w:cs="Calibri"/>
          <w:sz w:val="24"/>
          <w:szCs w:val="24"/>
        </w:rPr>
        <w:t xml:space="preserve">ă </w:t>
      </w:r>
      <w:r>
        <w:rPr>
          <w:rFonts w:cs="Calibri"/>
          <w:sz w:val="24"/>
          <w:szCs w:val="24"/>
          <w:lang w:val="en-US"/>
        </w:rPr>
        <w:t>“Timi</w:t>
      </w:r>
      <w:r>
        <w:rPr>
          <w:rFonts w:cs="Calibri"/>
          <w:sz w:val="24"/>
          <w:szCs w:val="24"/>
        </w:rPr>
        <w:t>şoara creativă</w:t>
      </w:r>
      <w:r>
        <w:rPr>
          <w:rFonts w:cs="Calibri"/>
          <w:sz w:val="24"/>
          <w:szCs w:val="24"/>
          <w:lang w:val="en-US"/>
        </w:rPr>
        <w:t>”.</w:t>
      </w:r>
      <w:r w:rsidR="002F4CA7">
        <w:rPr>
          <w:rFonts w:cs="Calibri"/>
          <w:sz w:val="24"/>
          <w:szCs w:val="24"/>
          <w:lang w:val="en-US"/>
        </w:rPr>
        <w:t xml:space="preserve"> U</w:t>
      </w:r>
      <w:r w:rsidR="002F4CA7" w:rsidRPr="002F4CA7">
        <w:rPr>
          <w:rFonts w:cs="Calibri"/>
          <w:sz w:val="24"/>
          <w:szCs w:val="24"/>
          <w:lang w:val="en-US"/>
        </w:rPr>
        <w:t>n proiect</w:t>
      </w:r>
      <w:r w:rsidR="007B44BB">
        <w:rPr>
          <w:rFonts w:cs="Calibri"/>
          <w:sz w:val="24"/>
          <w:szCs w:val="24"/>
          <w:lang w:val="en-US"/>
        </w:rPr>
        <w:t>cultural educativ</w:t>
      </w:r>
      <w:r w:rsidR="007A2605">
        <w:rPr>
          <w:rFonts w:cs="Calibri"/>
          <w:sz w:val="24"/>
          <w:szCs w:val="24"/>
          <w:lang w:val="en-US"/>
        </w:rPr>
        <w:t xml:space="preserve"> desfășurat de Asociația “Teatru pentru tine”- care </w:t>
      </w:r>
      <w:r w:rsidR="007A2605">
        <w:rPr>
          <w:rFonts w:cs="Calibri"/>
          <w:sz w:val="24"/>
          <w:szCs w:val="24"/>
        </w:rPr>
        <w:t>î</w:t>
      </w:r>
      <w:r w:rsidR="002F4CA7" w:rsidRPr="002F4CA7">
        <w:rPr>
          <w:rFonts w:cs="Calibri"/>
          <w:sz w:val="24"/>
          <w:szCs w:val="24"/>
          <w:lang w:val="en-US"/>
        </w:rPr>
        <w:t>și</w:t>
      </w:r>
      <w:r w:rsidR="007A2605">
        <w:rPr>
          <w:rFonts w:cs="Calibri"/>
          <w:sz w:val="24"/>
          <w:szCs w:val="24"/>
          <w:lang w:val="en-US"/>
        </w:rPr>
        <w:t xml:space="preserve"> propune</w:t>
      </w:r>
      <w:r w:rsidR="002F4CA7" w:rsidRPr="002F4CA7">
        <w:rPr>
          <w:rFonts w:cs="Calibri"/>
          <w:sz w:val="24"/>
          <w:szCs w:val="24"/>
          <w:lang w:val="en-US"/>
        </w:rPr>
        <w:t xml:space="preserve"> să promoveze reciclarea, colectarea selectivă si importanța protejării</w:t>
      </w:r>
      <w:r w:rsidR="002F4CA7">
        <w:rPr>
          <w:rFonts w:cs="Calibri"/>
          <w:sz w:val="24"/>
          <w:szCs w:val="24"/>
          <w:lang w:val="en-US"/>
        </w:rPr>
        <w:t xml:space="preserve"> mediului în râ</w:t>
      </w:r>
      <w:r w:rsidR="007B44BB">
        <w:rPr>
          <w:rFonts w:cs="Calibri"/>
          <w:sz w:val="24"/>
          <w:szCs w:val="24"/>
          <w:lang w:val="en-US"/>
        </w:rPr>
        <w:t>ndul copiilor cu vârste cuprins</w:t>
      </w:r>
      <w:r w:rsidR="002F4CA7">
        <w:rPr>
          <w:rFonts w:cs="Calibri"/>
          <w:sz w:val="24"/>
          <w:szCs w:val="24"/>
          <w:lang w:val="en-US"/>
        </w:rPr>
        <w:t>e între 6-12</w:t>
      </w:r>
      <w:r w:rsidR="007B44BB">
        <w:rPr>
          <w:rFonts w:cs="Calibri"/>
          <w:sz w:val="24"/>
          <w:szCs w:val="24"/>
          <w:lang w:val="en-US"/>
        </w:rPr>
        <w:t xml:space="preserve"> ani</w:t>
      </w:r>
      <w:r w:rsidR="002F4CA7">
        <w:rPr>
          <w:rFonts w:cs="Calibri"/>
          <w:sz w:val="24"/>
          <w:szCs w:val="24"/>
          <w:lang w:val="en-US"/>
        </w:rPr>
        <w:t>.</w:t>
      </w:r>
    </w:p>
    <w:p w:rsidR="00441C19" w:rsidRPr="007A2605" w:rsidRDefault="007A2605" w:rsidP="007A2605">
      <w:pPr>
        <w:ind w:left="720"/>
        <w:rPr>
          <w:rFonts w:cs="Calibri"/>
          <w:b/>
          <w:sz w:val="24"/>
          <w:szCs w:val="24"/>
          <w:lang w:val="en-US"/>
        </w:rPr>
      </w:pP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sidR="007B44BB" w:rsidRPr="007A2605">
        <w:rPr>
          <w:rFonts w:cs="Calibri"/>
          <w:b/>
          <w:sz w:val="24"/>
          <w:szCs w:val="24"/>
          <w:lang w:val="en-US"/>
        </w:rPr>
        <w:t>val</w:t>
      </w:r>
      <w:r w:rsidRPr="007A2605">
        <w:rPr>
          <w:rFonts w:cs="Calibri"/>
          <w:b/>
          <w:sz w:val="24"/>
          <w:szCs w:val="24"/>
          <w:lang w:val="en-US"/>
        </w:rPr>
        <w:t>oare 7</w:t>
      </w:r>
      <w:r w:rsidR="007B44BB" w:rsidRPr="007A2605">
        <w:rPr>
          <w:rFonts w:cs="Calibri"/>
          <w:b/>
          <w:sz w:val="24"/>
          <w:szCs w:val="24"/>
          <w:lang w:val="en-US"/>
        </w:rPr>
        <w:t>0</w:t>
      </w:r>
      <w:r w:rsidRPr="007A2605">
        <w:rPr>
          <w:rFonts w:cs="Calibri"/>
          <w:b/>
          <w:sz w:val="24"/>
          <w:szCs w:val="24"/>
          <w:lang w:val="en-US"/>
        </w:rPr>
        <w:t xml:space="preserve"> mii lei</w:t>
      </w:r>
    </w:p>
    <w:p w:rsidR="007A2605" w:rsidRDefault="003E0334" w:rsidP="007A2605">
      <w:pPr>
        <w:pStyle w:val="Listparagraf"/>
        <w:numPr>
          <w:ilvl w:val="0"/>
          <w:numId w:val="10"/>
        </w:numPr>
        <w:rPr>
          <w:rFonts w:cs="Calibri"/>
          <w:sz w:val="24"/>
          <w:szCs w:val="24"/>
          <w:lang w:val="en-US"/>
        </w:rPr>
      </w:pPr>
      <w:r>
        <w:rPr>
          <w:rFonts w:cs="Calibri"/>
          <w:sz w:val="24"/>
          <w:szCs w:val="24"/>
          <w:lang w:val="en-US"/>
        </w:rPr>
        <w:t xml:space="preserve">Finanțare pentru organizarea unei expoziții de arta fotografică care să reunească artiști fotografi din Timișoara și Novi Sad (Serbia). Evenimentul urmează să faca parte dintr-o suită de evenimente premergătoare anului 2021 – când Timișoara și Novi Sad vor purta titlul de Capitale Culturale Europene. </w:t>
      </w:r>
    </w:p>
    <w:p w:rsidR="007A2605" w:rsidRDefault="007A2605" w:rsidP="007A2605">
      <w:pPr>
        <w:ind w:left="720"/>
        <w:rPr>
          <w:rFonts w:cs="Calibri"/>
          <w:b/>
          <w:sz w:val="24"/>
          <w:szCs w:val="24"/>
          <w:lang w:val="en-US"/>
        </w:rPr>
      </w:pP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Pr>
          <w:rFonts w:cs="Calibri"/>
          <w:b/>
          <w:sz w:val="24"/>
          <w:szCs w:val="24"/>
          <w:lang w:val="en-US"/>
        </w:rPr>
        <w:tab/>
      </w:r>
      <w:r w:rsidR="0055636C" w:rsidRPr="007A2605">
        <w:rPr>
          <w:rFonts w:cs="Calibri"/>
          <w:b/>
          <w:sz w:val="24"/>
          <w:szCs w:val="24"/>
          <w:lang w:val="en-US"/>
        </w:rPr>
        <w:t>val</w:t>
      </w:r>
      <w:r w:rsidRPr="007A2605">
        <w:rPr>
          <w:rFonts w:cs="Calibri"/>
          <w:b/>
          <w:sz w:val="24"/>
          <w:szCs w:val="24"/>
          <w:lang w:val="en-US"/>
        </w:rPr>
        <w:t>oare 4</w:t>
      </w:r>
      <w:r w:rsidR="0055636C" w:rsidRPr="007A2605">
        <w:rPr>
          <w:rFonts w:cs="Calibri"/>
          <w:b/>
          <w:sz w:val="24"/>
          <w:szCs w:val="24"/>
          <w:lang w:val="en-US"/>
        </w:rPr>
        <w:t>5</w:t>
      </w:r>
      <w:r w:rsidRPr="007A2605">
        <w:rPr>
          <w:rFonts w:cs="Calibri"/>
          <w:b/>
          <w:sz w:val="24"/>
          <w:szCs w:val="24"/>
          <w:lang w:val="en-US"/>
        </w:rPr>
        <w:t xml:space="preserve"> mii lei</w:t>
      </w:r>
    </w:p>
    <w:p w:rsidR="007A2605" w:rsidRDefault="007A2605" w:rsidP="007A2605">
      <w:pPr>
        <w:ind w:left="720"/>
        <w:rPr>
          <w:rFonts w:cs="Calibri"/>
          <w:b/>
          <w:sz w:val="24"/>
          <w:szCs w:val="24"/>
          <w:lang w:val="en-US"/>
        </w:rPr>
      </w:pPr>
    </w:p>
    <w:p w:rsidR="007A2605" w:rsidRDefault="002B0FB6" w:rsidP="002B0FB6">
      <w:pPr>
        <w:ind w:firstLine="360"/>
        <w:rPr>
          <w:rFonts w:cs="Calibri"/>
          <w:b/>
          <w:sz w:val="28"/>
          <w:szCs w:val="28"/>
          <w:u w:val="single"/>
          <w:lang w:val="en-US"/>
        </w:rPr>
      </w:pPr>
      <w:r w:rsidRPr="002B0FB6">
        <w:rPr>
          <w:rFonts w:cs="Calibri"/>
          <w:b/>
          <w:sz w:val="28"/>
          <w:szCs w:val="28"/>
          <w:lang w:val="en-US"/>
        </w:rPr>
        <w:t xml:space="preserve">66.02. </w:t>
      </w:r>
      <w:r w:rsidRPr="002B0FB6">
        <w:rPr>
          <w:rFonts w:cs="Calibri"/>
          <w:b/>
          <w:sz w:val="28"/>
          <w:szCs w:val="28"/>
          <w:u w:val="single"/>
          <w:lang w:val="en-US"/>
        </w:rPr>
        <w:t xml:space="preserve"> Sănătate</w:t>
      </w:r>
    </w:p>
    <w:p w:rsidR="002B0FB6" w:rsidRPr="002B0FB6" w:rsidRDefault="002B0FB6" w:rsidP="002B0FB6">
      <w:pPr>
        <w:ind w:firstLine="360"/>
        <w:rPr>
          <w:rFonts w:cs="Calibri"/>
          <w:sz w:val="28"/>
          <w:szCs w:val="28"/>
          <w:u w:val="single"/>
          <w:lang w:val="en-US"/>
        </w:rPr>
      </w:pPr>
    </w:p>
    <w:p w:rsidR="003E0334" w:rsidRPr="007A2605" w:rsidRDefault="007A2605" w:rsidP="007A2605">
      <w:pPr>
        <w:pStyle w:val="Listparagraf"/>
        <w:numPr>
          <w:ilvl w:val="0"/>
          <w:numId w:val="27"/>
        </w:numPr>
        <w:rPr>
          <w:rFonts w:cs="Calibri"/>
          <w:sz w:val="24"/>
          <w:szCs w:val="24"/>
          <w:lang w:val="en-US"/>
        </w:rPr>
      </w:pPr>
      <w:r w:rsidRPr="007A2605">
        <w:rPr>
          <w:rFonts w:cs="Calibri"/>
          <w:sz w:val="24"/>
          <w:szCs w:val="24"/>
          <w:lang w:val="en-US"/>
        </w:rPr>
        <w:t>Finanț</w:t>
      </w:r>
      <w:r>
        <w:rPr>
          <w:rFonts w:cs="Calibri"/>
          <w:sz w:val="24"/>
          <w:szCs w:val="24"/>
          <w:lang w:val="en-US"/>
        </w:rPr>
        <w:t xml:space="preserve">are pentru derularea programului de prevenție și tratament  </w:t>
      </w:r>
      <w:r w:rsidRPr="007A2605">
        <w:rPr>
          <w:rFonts w:cs="Calibri"/>
          <w:sz w:val="24"/>
          <w:szCs w:val="24"/>
          <w:lang w:val="en-US"/>
        </w:rPr>
        <w:t>“Tim</w:t>
      </w:r>
      <w:r w:rsidRPr="007A2605">
        <w:rPr>
          <w:rFonts w:cs="Calibri"/>
          <w:sz w:val="24"/>
          <w:szCs w:val="24"/>
        </w:rPr>
        <w:t>ișoara STOP FUMAT</w:t>
      </w:r>
      <w:r w:rsidRPr="007A2605">
        <w:rPr>
          <w:rFonts w:cs="Calibri"/>
          <w:sz w:val="24"/>
          <w:szCs w:val="24"/>
          <w:lang w:val="en-US"/>
        </w:rPr>
        <w:t>”</w:t>
      </w:r>
      <w:r>
        <w:rPr>
          <w:rFonts w:cs="Calibri"/>
          <w:sz w:val="24"/>
          <w:szCs w:val="24"/>
          <w:lang w:val="en-US"/>
        </w:rPr>
        <w:t xml:space="preserve"> implementat de Fundația Cardioprevent. </w:t>
      </w:r>
      <w:r>
        <w:rPr>
          <w:rFonts w:cs="Calibri"/>
          <w:sz w:val="24"/>
          <w:szCs w:val="24"/>
        </w:rPr>
        <w:t xml:space="preserve">Programul își propune să informeze un număr de peste 10.000 de persoane în legătură cu efectele nocive pe care le are consumul de tutun asupra oragnismului și să trateze un număr de 100 de persoane care aleg să renunțe la fumat – aigurând atât consultul de specialitate cât și medicamentația necesară.  </w:t>
      </w:r>
    </w:p>
    <w:p w:rsidR="007A2605" w:rsidRPr="007A2605" w:rsidRDefault="007A2605" w:rsidP="007A2605">
      <w:pPr>
        <w:pStyle w:val="Listparagraf"/>
        <w:ind w:left="6480" w:firstLine="600"/>
        <w:rPr>
          <w:rFonts w:cs="Calibri"/>
          <w:b/>
          <w:sz w:val="24"/>
          <w:szCs w:val="24"/>
          <w:lang w:val="en-US"/>
        </w:rPr>
      </w:pPr>
      <w:r w:rsidRPr="007A2605">
        <w:rPr>
          <w:rFonts w:cs="Calibri"/>
          <w:b/>
          <w:sz w:val="24"/>
          <w:szCs w:val="24"/>
        </w:rPr>
        <w:t xml:space="preserve">valoare </w:t>
      </w:r>
      <w:r>
        <w:rPr>
          <w:rFonts w:cs="Calibri"/>
          <w:b/>
          <w:sz w:val="24"/>
          <w:szCs w:val="24"/>
        </w:rPr>
        <w:t>15</w:t>
      </w:r>
      <w:r w:rsidRPr="007A2605">
        <w:rPr>
          <w:rFonts w:cs="Calibri"/>
          <w:b/>
          <w:sz w:val="24"/>
          <w:szCs w:val="24"/>
        </w:rPr>
        <w:t>0 mii lei</w:t>
      </w:r>
    </w:p>
    <w:p w:rsidR="00441C19" w:rsidRPr="00441C19" w:rsidRDefault="00441C19" w:rsidP="007B44BB">
      <w:pPr>
        <w:rPr>
          <w:rFonts w:cs="Calibri"/>
          <w:sz w:val="24"/>
          <w:szCs w:val="24"/>
        </w:rPr>
      </w:pPr>
    </w:p>
    <w:p w:rsidR="0079480F" w:rsidRPr="00A24B56" w:rsidRDefault="0079480F" w:rsidP="007B44BB">
      <w:pPr>
        <w:pStyle w:val="Listparagraf"/>
        <w:rPr>
          <w:rFonts w:cs="Calibri"/>
          <w:sz w:val="24"/>
          <w:szCs w:val="24"/>
        </w:rPr>
      </w:pPr>
      <w:r w:rsidRPr="00A24B56">
        <w:rPr>
          <w:rFonts w:cs="Calibri"/>
          <w:sz w:val="24"/>
          <w:szCs w:val="24"/>
        </w:rPr>
        <w:br/>
      </w:r>
    </w:p>
    <w:sectPr w:rsidR="0079480F" w:rsidRPr="00A24B56" w:rsidSect="00A24B56">
      <w:pgSz w:w="11906" w:h="16838"/>
      <w:pgMar w:top="810" w:right="1106" w:bottom="99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070B2D"/>
    <w:multiLevelType w:val="hybridMultilevel"/>
    <w:tmpl w:val="0CF2FF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0E1D"/>
    <w:multiLevelType w:val="hybridMultilevel"/>
    <w:tmpl w:val="2FB231A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E6B469A"/>
    <w:multiLevelType w:val="hybridMultilevel"/>
    <w:tmpl w:val="B8D68A4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18F"/>
    <w:multiLevelType w:val="hybridMultilevel"/>
    <w:tmpl w:val="C6B82BA2"/>
    <w:lvl w:ilvl="0" w:tplc="406A9F6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D52EE"/>
    <w:multiLevelType w:val="multilevel"/>
    <w:tmpl w:val="2968DAF8"/>
    <w:lvl w:ilvl="0">
      <w:start w:val="1"/>
      <w:numFmt w:val="bullet"/>
      <w:lvlText w:val=""/>
      <w:lvlPicBulletId w:val="0"/>
      <w:lvlJc w:val="left"/>
      <w:pPr>
        <w:ind w:left="720" w:hanging="360"/>
      </w:pPr>
      <w:rPr>
        <w:rFonts w:ascii="Symbol" w:hAnsi="Symbol" w:hint="default"/>
        <w:sz w:val="20"/>
      </w:rPr>
    </w:lvl>
    <w:lvl w:ilvl="1">
      <w:start w:val="1"/>
      <w:numFmt w:val="decimal"/>
      <w:lvlText w:val="%1.%2."/>
      <w:lvlJc w:val="left"/>
      <w:pPr>
        <w:ind w:left="106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32A5A21"/>
    <w:multiLevelType w:val="multilevel"/>
    <w:tmpl w:val="BEC64CFA"/>
    <w:lvl w:ilvl="0">
      <w:start w:val="65"/>
      <w:numFmt w:val="decimal"/>
      <w:lvlText w:val="%1"/>
      <w:lvlJc w:val="left"/>
      <w:pPr>
        <w:ind w:left="675" w:hanging="675"/>
      </w:pPr>
      <w:rPr>
        <w:rFonts w:hint="default"/>
      </w:rPr>
    </w:lvl>
    <w:lvl w:ilvl="1">
      <w:start w:val="2"/>
      <w:numFmt w:val="decimalZero"/>
      <w:lvlText w:val="%1.%2"/>
      <w:lvlJc w:val="left"/>
      <w:pPr>
        <w:ind w:left="1125" w:hanging="675"/>
      </w:pPr>
      <w:rPr>
        <w:rFonts w:hint="default"/>
      </w:rPr>
    </w:lvl>
    <w:lvl w:ilvl="2">
      <w:start w:val="1"/>
      <w:numFmt w:val="decimalZero"/>
      <w:lvlText w:val="%1.%2.%3"/>
      <w:lvlJc w:val="left"/>
      <w:pPr>
        <w:ind w:left="3540" w:hanging="720"/>
      </w:pPr>
      <w:rPr>
        <w:rFonts w:hint="default"/>
      </w:rPr>
    </w:lvl>
    <w:lvl w:ilvl="3">
      <w:start w:val="1"/>
      <w:numFmt w:val="decimalZero"/>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6">
    <w:nsid w:val="14C7415A"/>
    <w:multiLevelType w:val="multilevel"/>
    <w:tmpl w:val="A7D632A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7730EF"/>
    <w:multiLevelType w:val="hybridMultilevel"/>
    <w:tmpl w:val="D898C56E"/>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B2C19BF"/>
    <w:multiLevelType w:val="hybridMultilevel"/>
    <w:tmpl w:val="BA1EAD4A"/>
    <w:lvl w:ilvl="0" w:tplc="04090007">
      <w:start w:val="1"/>
      <w:numFmt w:val="bullet"/>
      <w:lvlText w:val=""/>
      <w:lvlPicBulletId w:val="0"/>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21CC4B7E"/>
    <w:multiLevelType w:val="hybridMultilevel"/>
    <w:tmpl w:val="EC366598"/>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15248BA"/>
    <w:multiLevelType w:val="multilevel"/>
    <w:tmpl w:val="81B8D77C"/>
    <w:lvl w:ilvl="0">
      <w:start w:val="67"/>
      <w:numFmt w:val="decimal"/>
      <w:lvlText w:val="%1"/>
      <w:lvlJc w:val="left"/>
      <w:pPr>
        <w:ind w:left="1425" w:hanging="1425"/>
      </w:pPr>
      <w:rPr>
        <w:rFonts w:hint="default"/>
      </w:rPr>
    </w:lvl>
    <w:lvl w:ilvl="1">
      <w:start w:val="2"/>
      <w:numFmt w:val="decimalZero"/>
      <w:lvlText w:val="%1.%2"/>
      <w:lvlJc w:val="left"/>
      <w:pPr>
        <w:ind w:left="1425" w:hanging="1425"/>
      </w:pPr>
      <w:rPr>
        <w:rFonts w:hint="default"/>
      </w:rPr>
    </w:lvl>
    <w:lvl w:ilvl="2">
      <w:start w:val="5"/>
      <w:numFmt w:val="decimalZero"/>
      <w:lvlText w:val="%1.%2.%3"/>
      <w:lvlJc w:val="left"/>
      <w:pPr>
        <w:ind w:left="1425" w:hanging="1425"/>
      </w:pPr>
      <w:rPr>
        <w:rFonts w:hint="default"/>
      </w:rPr>
    </w:lvl>
    <w:lvl w:ilvl="3">
      <w:start w:val="3"/>
      <w:numFmt w:val="decimalZero"/>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C569DF"/>
    <w:multiLevelType w:val="hybridMultilevel"/>
    <w:tmpl w:val="E63E8332"/>
    <w:lvl w:ilvl="0" w:tplc="766688A0">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A65F6"/>
    <w:multiLevelType w:val="multilevel"/>
    <w:tmpl w:val="CCCE8EF0"/>
    <w:lvl w:ilvl="0">
      <w:start w:val="84"/>
      <w:numFmt w:val="decimal"/>
      <w:lvlText w:val="%1"/>
      <w:lvlJc w:val="left"/>
      <w:pPr>
        <w:ind w:left="1410" w:hanging="1410"/>
      </w:pPr>
      <w:rPr>
        <w:rFonts w:hint="default"/>
        <w:sz w:val="28"/>
      </w:rPr>
    </w:lvl>
    <w:lvl w:ilvl="1">
      <w:start w:val="2"/>
      <w:numFmt w:val="decimalZero"/>
      <w:lvlText w:val="%1.%2"/>
      <w:lvlJc w:val="left"/>
      <w:pPr>
        <w:ind w:left="1410" w:hanging="1410"/>
      </w:pPr>
      <w:rPr>
        <w:rFonts w:hint="default"/>
        <w:sz w:val="28"/>
      </w:rPr>
    </w:lvl>
    <w:lvl w:ilvl="2">
      <w:start w:val="3"/>
      <w:numFmt w:val="decimalZero"/>
      <w:lvlText w:val="%1.%2.%3"/>
      <w:lvlJc w:val="left"/>
      <w:pPr>
        <w:ind w:left="1410" w:hanging="1410"/>
      </w:pPr>
      <w:rPr>
        <w:rFonts w:hint="default"/>
        <w:sz w:val="28"/>
      </w:rPr>
    </w:lvl>
    <w:lvl w:ilvl="3">
      <w:start w:val="1"/>
      <w:numFmt w:val="decimalZero"/>
      <w:lvlText w:val="%1.%2.%3.%4"/>
      <w:lvlJc w:val="left"/>
      <w:pPr>
        <w:ind w:left="1590" w:hanging="1410"/>
      </w:pPr>
      <w:rPr>
        <w:rFonts w:hint="default"/>
        <w:b/>
        <w:sz w:val="28"/>
      </w:rPr>
    </w:lvl>
    <w:lvl w:ilvl="4">
      <w:start w:val="1"/>
      <w:numFmt w:val="decimal"/>
      <w:lvlText w:val="%1.%2.%3.%4.%5"/>
      <w:lvlJc w:val="left"/>
      <w:pPr>
        <w:ind w:left="1410" w:hanging="1410"/>
      </w:pPr>
      <w:rPr>
        <w:rFonts w:hint="default"/>
        <w:sz w:val="28"/>
      </w:rPr>
    </w:lvl>
    <w:lvl w:ilvl="5">
      <w:start w:val="1"/>
      <w:numFmt w:val="decimal"/>
      <w:lvlText w:val="%1.%2.%3.%4.%5.%6"/>
      <w:lvlJc w:val="left"/>
      <w:pPr>
        <w:ind w:left="1410" w:hanging="141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56FD645E"/>
    <w:multiLevelType w:val="multilevel"/>
    <w:tmpl w:val="C65428CA"/>
    <w:lvl w:ilvl="0">
      <w:start w:val="70"/>
      <w:numFmt w:val="decimal"/>
      <w:lvlText w:val="%1"/>
      <w:lvlJc w:val="left"/>
      <w:pPr>
        <w:ind w:left="1050" w:hanging="1050"/>
      </w:pPr>
      <w:rPr>
        <w:rFonts w:hint="default"/>
        <w:b/>
        <w:u w:val="single"/>
      </w:rPr>
    </w:lvl>
    <w:lvl w:ilvl="1">
      <w:start w:val="2"/>
      <w:numFmt w:val="decimalZero"/>
      <w:lvlText w:val="%1.%2"/>
      <w:lvlJc w:val="left"/>
      <w:pPr>
        <w:ind w:left="1620" w:hanging="1050"/>
      </w:pPr>
      <w:rPr>
        <w:rFonts w:hint="default"/>
        <w:b/>
        <w:u w:val="single"/>
      </w:rPr>
    </w:lvl>
    <w:lvl w:ilvl="2">
      <w:start w:val="5"/>
      <w:numFmt w:val="decimalZero"/>
      <w:lvlText w:val="%1.%2.%3"/>
      <w:lvlJc w:val="left"/>
      <w:pPr>
        <w:ind w:left="1680" w:hanging="1050"/>
      </w:pPr>
      <w:rPr>
        <w:rFonts w:hint="default"/>
        <w:b/>
        <w:u w:val="none"/>
      </w:rPr>
    </w:lvl>
    <w:lvl w:ilvl="3">
      <w:start w:val="1"/>
      <w:numFmt w:val="decimalZero"/>
      <w:lvlText w:val="%1.%2.%3.%4"/>
      <w:lvlJc w:val="left"/>
      <w:pPr>
        <w:ind w:left="2790" w:hanging="1080"/>
      </w:pPr>
      <w:rPr>
        <w:rFonts w:hint="default"/>
        <w:b/>
        <w:u w:val="single"/>
      </w:rPr>
    </w:lvl>
    <w:lvl w:ilvl="4">
      <w:start w:val="1"/>
      <w:numFmt w:val="decimal"/>
      <w:lvlText w:val="%1.%2.%3.%4.%5"/>
      <w:lvlJc w:val="left"/>
      <w:pPr>
        <w:ind w:left="3360" w:hanging="1080"/>
      </w:pPr>
      <w:rPr>
        <w:rFonts w:hint="default"/>
        <w:b/>
        <w:u w:val="single"/>
      </w:rPr>
    </w:lvl>
    <w:lvl w:ilvl="5">
      <w:start w:val="1"/>
      <w:numFmt w:val="decimal"/>
      <w:lvlText w:val="%1.%2.%3.%4.%5.%6"/>
      <w:lvlJc w:val="left"/>
      <w:pPr>
        <w:ind w:left="4290" w:hanging="1440"/>
      </w:pPr>
      <w:rPr>
        <w:rFonts w:hint="default"/>
        <w:b/>
        <w:u w:val="single"/>
      </w:rPr>
    </w:lvl>
    <w:lvl w:ilvl="6">
      <w:start w:val="1"/>
      <w:numFmt w:val="decimal"/>
      <w:lvlText w:val="%1.%2.%3.%4.%5.%6.%7"/>
      <w:lvlJc w:val="left"/>
      <w:pPr>
        <w:ind w:left="4860" w:hanging="1440"/>
      </w:pPr>
      <w:rPr>
        <w:rFonts w:hint="default"/>
        <w:b/>
        <w:u w:val="single"/>
      </w:rPr>
    </w:lvl>
    <w:lvl w:ilvl="7">
      <w:start w:val="1"/>
      <w:numFmt w:val="decimal"/>
      <w:lvlText w:val="%1.%2.%3.%4.%5.%6.%7.%8"/>
      <w:lvlJc w:val="left"/>
      <w:pPr>
        <w:ind w:left="5790" w:hanging="1800"/>
      </w:pPr>
      <w:rPr>
        <w:rFonts w:hint="default"/>
        <w:b/>
        <w:u w:val="single"/>
      </w:rPr>
    </w:lvl>
    <w:lvl w:ilvl="8">
      <w:start w:val="1"/>
      <w:numFmt w:val="decimal"/>
      <w:lvlText w:val="%1.%2.%3.%4.%5.%6.%7.%8.%9"/>
      <w:lvlJc w:val="left"/>
      <w:pPr>
        <w:ind w:left="6720" w:hanging="2160"/>
      </w:pPr>
      <w:rPr>
        <w:rFonts w:hint="default"/>
        <w:b/>
        <w:u w:val="single"/>
      </w:rPr>
    </w:lvl>
  </w:abstractNum>
  <w:abstractNum w:abstractNumId="14">
    <w:nsid w:val="588A6DBA"/>
    <w:multiLevelType w:val="multilevel"/>
    <w:tmpl w:val="73BECBD6"/>
    <w:lvl w:ilvl="0">
      <w:start w:val="1"/>
      <w:numFmt w:val="bullet"/>
      <w:lvlText w:val=""/>
      <w:lvlPicBulletId w:val="0"/>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937604E"/>
    <w:multiLevelType w:val="multilevel"/>
    <w:tmpl w:val="36AE1400"/>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99645D"/>
    <w:multiLevelType w:val="multilevel"/>
    <w:tmpl w:val="063A5BF4"/>
    <w:lvl w:ilvl="0">
      <w:start w:val="67"/>
      <w:numFmt w:val="decimal"/>
      <w:lvlText w:val="%1"/>
      <w:lvlJc w:val="left"/>
      <w:pPr>
        <w:ind w:left="675" w:hanging="675"/>
      </w:pPr>
      <w:rPr>
        <w:rFonts w:hint="default"/>
        <w:b/>
        <w:u w:val="single"/>
      </w:rPr>
    </w:lvl>
    <w:lvl w:ilvl="1">
      <w:start w:val="2"/>
      <w:numFmt w:val="decimalZero"/>
      <w:lvlText w:val="%1.%2"/>
      <w:lvlJc w:val="left"/>
      <w:pPr>
        <w:ind w:left="675" w:hanging="675"/>
      </w:pPr>
      <w:rPr>
        <w:rFonts w:hint="default"/>
        <w:b/>
        <w:u w:val="single"/>
      </w:rPr>
    </w:lvl>
    <w:lvl w:ilvl="2">
      <w:start w:val="1"/>
      <w:numFmt w:val="decimalZero"/>
      <w:lvlText w:val="%1.%2.%3"/>
      <w:lvlJc w:val="left"/>
      <w:pPr>
        <w:ind w:left="720" w:hanging="720"/>
      </w:pPr>
      <w:rPr>
        <w:rFonts w:hint="default"/>
        <w:b/>
        <w:u w:val="single"/>
      </w:rPr>
    </w:lvl>
    <w:lvl w:ilvl="3">
      <w:start w:val="1"/>
      <w:numFmt w:val="decimalZero"/>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7">
    <w:nsid w:val="5AA23A70"/>
    <w:multiLevelType w:val="hybridMultilevel"/>
    <w:tmpl w:val="11847CA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C86BE8"/>
    <w:multiLevelType w:val="multilevel"/>
    <w:tmpl w:val="FC2CC158"/>
    <w:lvl w:ilvl="0">
      <w:start w:val="67"/>
      <w:numFmt w:val="decimal"/>
      <w:lvlText w:val="%1"/>
      <w:lvlJc w:val="left"/>
      <w:pPr>
        <w:ind w:left="675" w:hanging="675"/>
      </w:pPr>
      <w:rPr>
        <w:rFonts w:hint="default"/>
        <w:b/>
      </w:rPr>
    </w:lvl>
    <w:lvl w:ilvl="1">
      <w:start w:val="2"/>
      <w:numFmt w:val="decimalZero"/>
      <w:lvlText w:val="%1.%2"/>
      <w:lvlJc w:val="left"/>
      <w:pPr>
        <w:ind w:left="1350" w:hanging="675"/>
      </w:pPr>
      <w:rPr>
        <w:rFonts w:hint="default"/>
        <w:b/>
      </w:rPr>
    </w:lvl>
    <w:lvl w:ilvl="2">
      <w:start w:val="1"/>
      <w:numFmt w:val="decimalZero"/>
      <w:lvlText w:val="%1.%2.%3"/>
      <w:lvlJc w:val="left"/>
      <w:pPr>
        <w:ind w:left="1440" w:hanging="720"/>
      </w:pPr>
      <w:rPr>
        <w:rFonts w:hint="default"/>
        <w:b/>
      </w:rPr>
    </w:lvl>
    <w:lvl w:ilvl="3">
      <w:start w:val="1"/>
      <w:numFmt w:val="decimalZero"/>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19">
    <w:nsid w:val="634D473F"/>
    <w:multiLevelType w:val="multilevel"/>
    <w:tmpl w:val="2968DAF8"/>
    <w:lvl w:ilvl="0">
      <w:start w:val="1"/>
      <w:numFmt w:val="bullet"/>
      <w:lvlText w:val=""/>
      <w:lvlPicBulletId w:val="0"/>
      <w:lvlJc w:val="left"/>
      <w:pPr>
        <w:ind w:left="720" w:hanging="360"/>
      </w:pPr>
      <w:rPr>
        <w:rFonts w:ascii="Symbol" w:hAnsi="Symbol" w:hint="default"/>
        <w:sz w:val="20"/>
      </w:rPr>
    </w:lvl>
    <w:lvl w:ilvl="1">
      <w:start w:val="1"/>
      <w:numFmt w:val="decimal"/>
      <w:lvlText w:val="%1.%2."/>
      <w:lvlJc w:val="left"/>
      <w:pPr>
        <w:ind w:left="106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6BEE5F48"/>
    <w:multiLevelType w:val="hybridMultilevel"/>
    <w:tmpl w:val="31BEC78C"/>
    <w:lvl w:ilvl="0" w:tplc="CF0230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A11DD"/>
    <w:multiLevelType w:val="multilevel"/>
    <w:tmpl w:val="1F0E9C8E"/>
    <w:lvl w:ilvl="0">
      <w:start w:val="65"/>
      <w:numFmt w:val="decimal"/>
      <w:lvlText w:val="%1"/>
      <w:lvlJc w:val="left"/>
      <w:pPr>
        <w:ind w:left="840" w:hanging="840"/>
      </w:pPr>
      <w:rPr>
        <w:rFonts w:hint="default"/>
      </w:rPr>
    </w:lvl>
    <w:lvl w:ilvl="1">
      <w:start w:val="2"/>
      <w:numFmt w:val="decimalZero"/>
      <w:lvlText w:val="%1.%2"/>
      <w:lvlJc w:val="left"/>
      <w:pPr>
        <w:ind w:left="1402" w:hanging="840"/>
      </w:pPr>
      <w:rPr>
        <w:rFonts w:hint="default"/>
      </w:rPr>
    </w:lvl>
    <w:lvl w:ilvl="2">
      <w:start w:val="3"/>
      <w:numFmt w:val="decimalZero"/>
      <w:lvlText w:val="%1.%2.%3"/>
      <w:lvlJc w:val="left"/>
      <w:pPr>
        <w:ind w:left="1290" w:hanging="840"/>
      </w:pPr>
      <w:rPr>
        <w:rFonts w:hint="default"/>
      </w:rPr>
    </w:lvl>
    <w:lvl w:ilvl="3">
      <w:start w:val="1"/>
      <w:numFmt w:val="decimalZero"/>
      <w:lvlText w:val="%1.%2.%3.%4"/>
      <w:lvlJc w:val="left"/>
      <w:pPr>
        <w:ind w:left="2526" w:hanging="84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2">
    <w:nsid w:val="75854598"/>
    <w:multiLevelType w:val="hybridMultilevel"/>
    <w:tmpl w:val="C64260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05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CC243E"/>
    <w:multiLevelType w:val="hybridMultilevel"/>
    <w:tmpl w:val="390601D0"/>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7957470C"/>
    <w:multiLevelType w:val="multilevel"/>
    <w:tmpl w:val="AF4A5C70"/>
    <w:lvl w:ilvl="0">
      <w:start w:val="65"/>
      <w:numFmt w:val="decimal"/>
      <w:lvlText w:val="%1"/>
      <w:lvlJc w:val="left"/>
      <w:pPr>
        <w:ind w:left="1140" w:hanging="1140"/>
      </w:pPr>
      <w:rPr>
        <w:rFonts w:hint="default"/>
        <w:b/>
      </w:rPr>
    </w:lvl>
    <w:lvl w:ilvl="1">
      <w:start w:val="2"/>
      <w:numFmt w:val="decimalZero"/>
      <w:lvlText w:val="%1.%2"/>
      <w:lvlJc w:val="left"/>
      <w:pPr>
        <w:ind w:left="1607" w:hanging="1140"/>
      </w:pPr>
      <w:rPr>
        <w:rFonts w:hint="default"/>
        <w:b/>
      </w:rPr>
    </w:lvl>
    <w:lvl w:ilvl="2">
      <w:start w:val="4"/>
      <w:numFmt w:val="decimalZero"/>
      <w:lvlText w:val="%1.%2.%3"/>
      <w:lvlJc w:val="left"/>
      <w:pPr>
        <w:ind w:left="2074" w:hanging="1140"/>
      </w:pPr>
      <w:rPr>
        <w:rFonts w:hint="default"/>
        <w:b/>
      </w:rPr>
    </w:lvl>
    <w:lvl w:ilvl="3">
      <w:start w:val="2"/>
      <w:numFmt w:val="decimalZero"/>
      <w:lvlText w:val="%1.%2.%3.%4"/>
      <w:lvlJc w:val="left"/>
      <w:pPr>
        <w:ind w:left="1770" w:hanging="1140"/>
      </w:pPr>
      <w:rPr>
        <w:rFonts w:hint="default"/>
        <w:b/>
      </w:rPr>
    </w:lvl>
    <w:lvl w:ilvl="4">
      <w:start w:val="1"/>
      <w:numFmt w:val="decimal"/>
      <w:lvlText w:val="%1.%2.%3.%4.%5"/>
      <w:lvlJc w:val="left"/>
      <w:pPr>
        <w:ind w:left="3008" w:hanging="1140"/>
      </w:pPr>
      <w:rPr>
        <w:rFonts w:hint="default"/>
        <w:b/>
      </w:rPr>
    </w:lvl>
    <w:lvl w:ilvl="5">
      <w:start w:val="1"/>
      <w:numFmt w:val="decimal"/>
      <w:lvlText w:val="%1.%2.%3.%4.%5.%6"/>
      <w:lvlJc w:val="left"/>
      <w:pPr>
        <w:ind w:left="3475" w:hanging="1140"/>
      </w:pPr>
      <w:rPr>
        <w:rFonts w:hint="default"/>
        <w:b/>
      </w:rPr>
    </w:lvl>
    <w:lvl w:ilvl="6">
      <w:start w:val="1"/>
      <w:numFmt w:val="decimal"/>
      <w:lvlText w:val="%1.%2.%3.%4.%5.%6.%7"/>
      <w:lvlJc w:val="left"/>
      <w:pPr>
        <w:ind w:left="4242" w:hanging="1440"/>
      </w:pPr>
      <w:rPr>
        <w:rFonts w:hint="default"/>
        <w:b/>
      </w:rPr>
    </w:lvl>
    <w:lvl w:ilvl="7">
      <w:start w:val="1"/>
      <w:numFmt w:val="decimal"/>
      <w:lvlText w:val="%1.%2.%3.%4.%5.%6.%7.%8"/>
      <w:lvlJc w:val="left"/>
      <w:pPr>
        <w:ind w:left="4709" w:hanging="1440"/>
      </w:pPr>
      <w:rPr>
        <w:rFonts w:hint="default"/>
        <w:b/>
      </w:rPr>
    </w:lvl>
    <w:lvl w:ilvl="8">
      <w:start w:val="1"/>
      <w:numFmt w:val="decimal"/>
      <w:lvlText w:val="%1.%2.%3.%4.%5.%6.%7.%8.%9"/>
      <w:lvlJc w:val="left"/>
      <w:pPr>
        <w:ind w:left="5536" w:hanging="1800"/>
      </w:pPr>
      <w:rPr>
        <w:rFonts w:hint="default"/>
        <w:b/>
      </w:rPr>
    </w:lvl>
  </w:abstractNum>
  <w:abstractNum w:abstractNumId="26">
    <w:nsid w:val="7ABA00F5"/>
    <w:multiLevelType w:val="multilevel"/>
    <w:tmpl w:val="2968DAF8"/>
    <w:lvl w:ilvl="0">
      <w:start w:val="1"/>
      <w:numFmt w:val="bullet"/>
      <w:lvlText w:val=""/>
      <w:lvlPicBulletId w:val="0"/>
      <w:lvlJc w:val="left"/>
      <w:pPr>
        <w:ind w:left="720" w:hanging="360"/>
      </w:pPr>
      <w:rPr>
        <w:rFonts w:ascii="Symbol" w:hAnsi="Symbol" w:hint="default"/>
        <w:sz w:val="20"/>
      </w:rPr>
    </w:lvl>
    <w:lvl w:ilvl="1">
      <w:start w:val="1"/>
      <w:numFmt w:val="decimal"/>
      <w:lvlText w:val="%1.%2."/>
      <w:lvlJc w:val="left"/>
      <w:pPr>
        <w:ind w:left="106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1"/>
  </w:num>
  <w:num w:numId="3">
    <w:abstractNumId w:val="7"/>
  </w:num>
  <w:num w:numId="4">
    <w:abstractNumId w:val="15"/>
  </w:num>
  <w:num w:numId="5">
    <w:abstractNumId w:val="23"/>
  </w:num>
  <w:num w:numId="6">
    <w:abstractNumId w:val="6"/>
  </w:num>
  <w:num w:numId="7">
    <w:abstractNumId w:val="8"/>
  </w:num>
  <w:num w:numId="8">
    <w:abstractNumId w:val="17"/>
  </w:num>
  <w:num w:numId="9">
    <w:abstractNumId w:val="4"/>
  </w:num>
  <w:num w:numId="10">
    <w:abstractNumId w:val="19"/>
  </w:num>
  <w:num w:numId="11">
    <w:abstractNumId w:val="26"/>
  </w:num>
  <w:num w:numId="12">
    <w:abstractNumId w:val="12"/>
  </w:num>
  <w:num w:numId="13">
    <w:abstractNumId w:val="3"/>
  </w:num>
  <w:num w:numId="14">
    <w:abstractNumId w:val="2"/>
  </w:num>
  <w:num w:numId="15">
    <w:abstractNumId w:val="5"/>
  </w:num>
  <w:num w:numId="16">
    <w:abstractNumId w:val="21"/>
  </w:num>
  <w:num w:numId="17">
    <w:abstractNumId w:val="20"/>
  </w:num>
  <w:num w:numId="18">
    <w:abstractNumId w:val="25"/>
  </w:num>
  <w:num w:numId="19">
    <w:abstractNumId w:val="13"/>
  </w:num>
  <w:num w:numId="20">
    <w:abstractNumId w:val="11"/>
  </w:num>
  <w:num w:numId="21">
    <w:abstractNumId w:val="16"/>
  </w:num>
  <w:num w:numId="22">
    <w:abstractNumId w:val="18"/>
  </w:num>
  <w:num w:numId="23">
    <w:abstractNumId w:val="10"/>
  </w:num>
  <w:num w:numId="24">
    <w:abstractNumId w:val="0"/>
  </w:num>
  <w:num w:numId="25">
    <w:abstractNumId w:val="22"/>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480F"/>
    <w:rsid w:val="00112948"/>
    <w:rsid w:val="00114F5F"/>
    <w:rsid w:val="001557A3"/>
    <w:rsid w:val="00162947"/>
    <w:rsid w:val="001A58D3"/>
    <w:rsid w:val="001B0553"/>
    <w:rsid w:val="001B2DF9"/>
    <w:rsid w:val="001B4216"/>
    <w:rsid w:val="001F1F75"/>
    <w:rsid w:val="00221F0F"/>
    <w:rsid w:val="00275691"/>
    <w:rsid w:val="002B0FB6"/>
    <w:rsid w:val="002F4CA7"/>
    <w:rsid w:val="002F75D0"/>
    <w:rsid w:val="00316422"/>
    <w:rsid w:val="00352EC3"/>
    <w:rsid w:val="003766D9"/>
    <w:rsid w:val="00380144"/>
    <w:rsid w:val="003E0334"/>
    <w:rsid w:val="00441C19"/>
    <w:rsid w:val="0047082F"/>
    <w:rsid w:val="004E68BE"/>
    <w:rsid w:val="0055636C"/>
    <w:rsid w:val="00594C2B"/>
    <w:rsid w:val="00633ABF"/>
    <w:rsid w:val="006D00A2"/>
    <w:rsid w:val="006F206B"/>
    <w:rsid w:val="00706D84"/>
    <w:rsid w:val="00764333"/>
    <w:rsid w:val="0079480F"/>
    <w:rsid w:val="00794A02"/>
    <w:rsid w:val="007A2605"/>
    <w:rsid w:val="007B44BB"/>
    <w:rsid w:val="0080518B"/>
    <w:rsid w:val="008F3CEC"/>
    <w:rsid w:val="00922E03"/>
    <w:rsid w:val="009B713C"/>
    <w:rsid w:val="00A05720"/>
    <w:rsid w:val="00A24B56"/>
    <w:rsid w:val="00B86C29"/>
    <w:rsid w:val="00BD4FA6"/>
    <w:rsid w:val="00C015D2"/>
    <w:rsid w:val="00C63254"/>
    <w:rsid w:val="00C70C6D"/>
    <w:rsid w:val="00D03453"/>
    <w:rsid w:val="00D5596D"/>
    <w:rsid w:val="00DF6700"/>
    <w:rsid w:val="00E83F26"/>
    <w:rsid w:val="00EA7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80F"/>
    <w:pPr>
      <w:suppressAutoHyphens/>
      <w:autoSpaceDN w:val="0"/>
      <w:spacing w:after="200" w:line="276" w:lineRule="auto"/>
      <w:textAlignment w:val="baseline"/>
    </w:pPr>
    <w:rPr>
      <w:rFonts w:ascii="Calibri" w:eastAsia="Calibri" w:hAnsi="Calibri" w:cs="Times New Roman"/>
    </w:rPr>
  </w:style>
  <w:style w:type="paragraph" w:styleId="Titlu1">
    <w:name w:val="heading 1"/>
    <w:basedOn w:val="Normal"/>
    <w:next w:val="Normal"/>
    <w:link w:val="Titlu1Caracter"/>
    <w:autoRedefine/>
    <w:uiPriority w:val="9"/>
    <w:qFormat/>
    <w:rsid w:val="00706D84"/>
    <w:pPr>
      <w:keepNext/>
      <w:keepLines/>
      <w:spacing w:before="240" w:after="0"/>
      <w:outlineLvl w:val="0"/>
    </w:pPr>
    <w:rPr>
      <w:rFonts w:asciiTheme="majorHAnsi" w:eastAsiaTheme="majorEastAsia" w:hAnsiTheme="majorHAnsi" w:cstheme="majorBidi"/>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06D84"/>
    <w:rPr>
      <w:rFonts w:asciiTheme="majorHAnsi" w:eastAsiaTheme="majorEastAsia" w:hAnsiTheme="majorHAnsi" w:cstheme="majorBidi"/>
      <w:sz w:val="32"/>
      <w:szCs w:val="32"/>
    </w:rPr>
  </w:style>
  <w:style w:type="paragraph" w:styleId="Listparagraf">
    <w:name w:val="List Paragraph"/>
    <w:basedOn w:val="Normal"/>
    <w:rsid w:val="0079480F"/>
    <w:pPr>
      <w:ind w:left="720"/>
    </w:pPr>
  </w:style>
  <w:style w:type="paragraph" w:styleId="TextnBalon">
    <w:name w:val="Balloon Text"/>
    <w:basedOn w:val="Normal"/>
    <w:link w:val="TextnBalonCaracter"/>
    <w:uiPriority w:val="99"/>
    <w:semiHidden/>
    <w:unhideWhenUsed/>
    <w:rsid w:val="00B86C2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86C2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855D-1467-42A9-9637-976E3EE7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roxana.manasia</cp:lastModifiedBy>
  <cp:revision>2</cp:revision>
  <cp:lastPrinted>2017-03-13T09:23:00Z</cp:lastPrinted>
  <dcterms:created xsi:type="dcterms:W3CDTF">2017-03-23T09:41:00Z</dcterms:created>
  <dcterms:modified xsi:type="dcterms:W3CDTF">2017-03-23T09:41:00Z</dcterms:modified>
</cp:coreProperties>
</file>